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95C" w:rsidRDefault="00583C63" w:rsidP="009231EA">
      <w:pPr>
        <w:widowControl/>
        <w:spacing w:line="360" w:lineRule="auto"/>
        <w:jc w:val="center"/>
        <w:rPr>
          <w:rFonts w:ascii="宋体" w:hAnsi="宋体"/>
          <w:b/>
          <w:bCs/>
          <w:color w:val="000000"/>
          <w:sz w:val="36"/>
          <w:szCs w:val="21"/>
        </w:rPr>
      </w:pPr>
      <w:r w:rsidRPr="004B0A5E">
        <w:rPr>
          <w:rFonts w:ascii="宋体" w:hAnsi="宋体" w:hint="eastAsia"/>
          <w:b/>
          <w:bCs/>
          <w:color w:val="000000"/>
          <w:sz w:val="36"/>
          <w:szCs w:val="21"/>
        </w:rPr>
        <w:t>山西国际商务职业学院</w:t>
      </w:r>
      <w:r w:rsidR="00625594">
        <w:rPr>
          <w:rFonts w:ascii="宋体" w:hAnsi="宋体" w:hint="eastAsia"/>
          <w:b/>
          <w:bCs/>
          <w:color w:val="000000"/>
          <w:sz w:val="36"/>
          <w:szCs w:val="21"/>
        </w:rPr>
        <w:t>2024</w:t>
      </w:r>
      <w:r w:rsidR="00A85EF4" w:rsidRPr="004B0A5E">
        <w:rPr>
          <w:rFonts w:ascii="宋体" w:hAnsi="宋体" w:hint="eastAsia"/>
          <w:b/>
          <w:bCs/>
          <w:color w:val="000000"/>
          <w:sz w:val="36"/>
          <w:szCs w:val="21"/>
        </w:rPr>
        <w:t>年</w:t>
      </w:r>
      <w:r w:rsidR="007373C5" w:rsidRPr="004B0A5E">
        <w:rPr>
          <w:rFonts w:ascii="宋体" w:hAnsi="宋体" w:hint="eastAsia"/>
          <w:b/>
          <w:bCs/>
          <w:color w:val="000000"/>
          <w:sz w:val="36"/>
          <w:szCs w:val="21"/>
        </w:rPr>
        <w:t>单独</w:t>
      </w:r>
      <w:r w:rsidR="005E495C" w:rsidRPr="004B0A5E">
        <w:rPr>
          <w:rFonts w:ascii="宋体" w:hAnsi="宋体" w:hint="eastAsia"/>
          <w:b/>
          <w:bCs/>
          <w:color w:val="000000"/>
          <w:sz w:val="36"/>
          <w:szCs w:val="21"/>
        </w:rPr>
        <w:t>招生章程</w:t>
      </w:r>
    </w:p>
    <w:p w:rsidR="00890739" w:rsidRPr="00890739" w:rsidRDefault="00890739" w:rsidP="00890739">
      <w:pPr>
        <w:spacing w:line="520" w:lineRule="exact"/>
        <w:ind w:left="2" w:firstLineChars="192" w:firstLine="538"/>
        <w:rPr>
          <w:rFonts w:ascii="宋体" w:hAnsi="宋体"/>
          <w:color w:val="000000"/>
          <w:sz w:val="28"/>
          <w:szCs w:val="21"/>
        </w:rPr>
      </w:pPr>
      <w:r w:rsidRPr="00890739">
        <w:rPr>
          <w:rFonts w:ascii="宋体" w:hAnsi="宋体" w:hint="eastAsia"/>
          <w:color w:val="000000"/>
          <w:sz w:val="28"/>
          <w:szCs w:val="21"/>
        </w:rPr>
        <w:t>为</w:t>
      </w:r>
      <w:r w:rsidR="00D7623A">
        <w:rPr>
          <w:rFonts w:ascii="宋体" w:hAnsi="宋体" w:hint="eastAsia"/>
          <w:color w:val="000000"/>
          <w:sz w:val="28"/>
          <w:szCs w:val="21"/>
        </w:rPr>
        <w:t>全面</w:t>
      </w:r>
      <w:r w:rsidRPr="00890739">
        <w:rPr>
          <w:rFonts w:ascii="宋体" w:hAnsi="宋体" w:hint="eastAsia"/>
          <w:color w:val="000000"/>
          <w:sz w:val="28"/>
          <w:szCs w:val="21"/>
        </w:rPr>
        <w:t>贯彻落实《</w:t>
      </w:r>
      <w:r w:rsidR="00A62DAE">
        <w:rPr>
          <w:rFonts w:ascii="宋体" w:hAnsi="宋体" w:hint="eastAsia"/>
          <w:color w:val="000000"/>
          <w:sz w:val="28"/>
          <w:szCs w:val="21"/>
        </w:rPr>
        <w:t>山西省人民政府关于印发</w:t>
      </w:r>
      <w:r w:rsidRPr="00890739">
        <w:rPr>
          <w:rFonts w:ascii="宋体" w:hAnsi="宋体" w:hint="eastAsia"/>
          <w:color w:val="000000"/>
          <w:sz w:val="28"/>
          <w:szCs w:val="21"/>
        </w:rPr>
        <w:t>山西省深化</w:t>
      </w:r>
      <w:r w:rsidR="00A62DAE">
        <w:rPr>
          <w:rFonts w:ascii="宋体" w:hAnsi="宋体" w:hint="eastAsia"/>
          <w:color w:val="000000"/>
          <w:sz w:val="28"/>
          <w:szCs w:val="21"/>
        </w:rPr>
        <w:t>普通高校</w:t>
      </w:r>
      <w:r w:rsidRPr="00890739">
        <w:rPr>
          <w:rFonts w:ascii="宋体" w:hAnsi="宋体" w:hint="eastAsia"/>
          <w:color w:val="000000"/>
          <w:sz w:val="28"/>
          <w:szCs w:val="21"/>
        </w:rPr>
        <w:t>考试招生综合改革实施方案</w:t>
      </w:r>
      <w:r w:rsidR="00A62DAE">
        <w:rPr>
          <w:rFonts w:ascii="宋体" w:hAnsi="宋体" w:hint="eastAsia"/>
          <w:color w:val="000000"/>
          <w:sz w:val="28"/>
          <w:szCs w:val="21"/>
        </w:rPr>
        <w:t>的通知</w:t>
      </w:r>
      <w:r w:rsidRPr="00890739">
        <w:rPr>
          <w:rFonts w:ascii="宋体" w:hAnsi="宋体" w:hint="eastAsia"/>
          <w:color w:val="000000"/>
          <w:sz w:val="28"/>
          <w:szCs w:val="21"/>
        </w:rPr>
        <w:t>》（晋政发〔</w:t>
      </w:r>
      <w:r w:rsidR="00A62DAE">
        <w:rPr>
          <w:rFonts w:ascii="宋体" w:hAnsi="宋体"/>
          <w:color w:val="000000"/>
          <w:sz w:val="28"/>
          <w:szCs w:val="21"/>
        </w:rPr>
        <w:t>202</w:t>
      </w:r>
      <w:r w:rsidR="00A62DAE">
        <w:rPr>
          <w:rFonts w:ascii="宋体" w:hAnsi="宋体" w:hint="eastAsia"/>
          <w:color w:val="000000"/>
          <w:sz w:val="28"/>
          <w:szCs w:val="21"/>
        </w:rPr>
        <w:t>2</w:t>
      </w:r>
      <w:r w:rsidRPr="00890739">
        <w:rPr>
          <w:rFonts w:ascii="宋体" w:hAnsi="宋体" w:hint="eastAsia"/>
          <w:color w:val="000000"/>
          <w:sz w:val="28"/>
          <w:szCs w:val="21"/>
        </w:rPr>
        <w:t>〕</w:t>
      </w:r>
      <w:r w:rsidR="00A62DAE">
        <w:rPr>
          <w:rFonts w:ascii="宋体" w:hAnsi="宋体" w:hint="eastAsia"/>
          <w:color w:val="000000"/>
          <w:sz w:val="28"/>
          <w:szCs w:val="21"/>
        </w:rPr>
        <w:t>15</w:t>
      </w:r>
      <w:r w:rsidRPr="00890739">
        <w:rPr>
          <w:rFonts w:ascii="宋体" w:hAnsi="宋体" w:hint="eastAsia"/>
          <w:color w:val="000000"/>
          <w:sz w:val="28"/>
          <w:szCs w:val="21"/>
        </w:rPr>
        <w:t>号）探索</w:t>
      </w:r>
      <w:r w:rsidR="00A62DAE">
        <w:rPr>
          <w:rFonts w:ascii="宋体" w:hAnsi="宋体" w:hint="eastAsia"/>
          <w:color w:val="000000"/>
          <w:sz w:val="28"/>
          <w:szCs w:val="21"/>
        </w:rPr>
        <w:t>学院</w:t>
      </w:r>
      <w:r w:rsidRPr="00890739">
        <w:rPr>
          <w:rFonts w:ascii="宋体" w:hAnsi="宋体" w:hint="eastAsia"/>
          <w:color w:val="000000"/>
          <w:sz w:val="28"/>
          <w:szCs w:val="21"/>
        </w:rPr>
        <w:t>招生选拔录取模式，推动教育教学改革与发展。根据《山西省招生考试管理中心关于做好</w:t>
      </w:r>
      <w:r w:rsidR="00625594">
        <w:rPr>
          <w:rFonts w:ascii="宋体" w:hAnsi="宋体" w:hint="eastAsia"/>
          <w:color w:val="000000"/>
          <w:sz w:val="28"/>
          <w:szCs w:val="21"/>
        </w:rPr>
        <w:t>2024</w:t>
      </w:r>
      <w:r w:rsidRPr="00890739">
        <w:rPr>
          <w:rFonts w:ascii="宋体" w:hAnsi="宋体" w:hint="eastAsia"/>
          <w:color w:val="000000"/>
          <w:sz w:val="28"/>
          <w:szCs w:val="21"/>
        </w:rPr>
        <w:t>年高职院校单独招生考试工作的通知》（晋招考高[</w:t>
      </w:r>
      <w:r w:rsidR="00625594">
        <w:rPr>
          <w:rFonts w:ascii="宋体" w:hAnsi="宋体" w:hint="eastAsia"/>
          <w:color w:val="000000"/>
          <w:sz w:val="28"/>
          <w:szCs w:val="21"/>
        </w:rPr>
        <w:t>2024</w:t>
      </w:r>
      <w:r w:rsidRPr="00890739">
        <w:rPr>
          <w:rFonts w:ascii="宋体" w:hAnsi="宋体" w:hint="eastAsia"/>
          <w:color w:val="000000"/>
          <w:sz w:val="28"/>
          <w:szCs w:val="21"/>
        </w:rPr>
        <w:t>]</w:t>
      </w:r>
      <w:r w:rsidR="00D7623A">
        <w:rPr>
          <w:rFonts w:ascii="宋体" w:hAnsi="宋体" w:hint="eastAsia"/>
          <w:color w:val="000000"/>
          <w:sz w:val="28"/>
          <w:szCs w:val="21"/>
        </w:rPr>
        <w:t>6</w:t>
      </w:r>
      <w:r w:rsidRPr="00890739">
        <w:rPr>
          <w:rFonts w:ascii="宋体" w:hAnsi="宋体" w:hint="eastAsia"/>
          <w:color w:val="000000"/>
          <w:sz w:val="28"/>
          <w:szCs w:val="21"/>
        </w:rPr>
        <w:t>号）文件精神，坚持“考生自愿、公平竞争、公正选拔、公开透明、全面考核、综合评价、择优录取”的基本原则，特制定我院</w:t>
      </w:r>
      <w:r w:rsidR="00625594">
        <w:rPr>
          <w:rFonts w:ascii="宋体" w:hAnsi="宋体" w:hint="eastAsia"/>
          <w:color w:val="000000"/>
          <w:sz w:val="28"/>
          <w:szCs w:val="21"/>
        </w:rPr>
        <w:t>2024</w:t>
      </w:r>
      <w:r w:rsidRPr="00890739">
        <w:rPr>
          <w:rFonts w:ascii="宋体" w:hAnsi="宋体" w:hint="eastAsia"/>
          <w:color w:val="000000"/>
          <w:sz w:val="28"/>
          <w:szCs w:val="21"/>
        </w:rPr>
        <w:t>年单独招生章程。</w:t>
      </w:r>
    </w:p>
    <w:p w:rsidR="00322F09" w:rsidRPr="00890739" w:rsidRDefault="00322F09" w:rsidP="00890739">
      <w:pPr>
        <w:widowControl/>
        <w:spacing w:line="520" w:lineRule="exact"/>
        <w:jc w:val="left"/>
        <w:rPr>
          <w:rFonts w:ascii="宋体" w:hAnsi="宋体"/>
          <w:b/>
          <w:color w:val="000000"/>
          <w:sz w:val="28"/>
          <w:szCs w:val="28"/>
        </w:rPr>
      </w:pPr>
      <w:r w:rsidRPr="00890739">
        <w:rPr>
          <w:rFonts w:ascii="宋体" w:hAnsi="宋体" w:hint="eastAsia"/>
          <w:b/>
          <w:color w:val="000000"/>
          <w:sz w:val="28"/>
          <w:szCs w:val="28"/>
        </w:rPr>
        <w:t>一</w:t>
      </w:r>
      <w:r w:rsidR="00CB358D" w:rsidRPr="00890739">
        <w:rPr>
          <w:rFonts w:ascii="宋体" w:hAnsi="宋体" w:hint="eastAsia"/>
          <w:b/>
          <w:color w:val="000000"/>
          <w:sz w:val="28"/>
          <w:szCs w:val="28"/>
        </w:rPr>
        <w:t>、</w:t>
      </w:r>
      <w:r w:rsidRPr="00890739">
        <w:rPr>
          <w:rFonts w:ascii="宋体" w:hAnsi="宋体" w:hint="eastAsia"/>
          <w:b/>
          <w:color w:val="000000"/>
          <w:sz w:val="28"/>
          <w:szCs w:val="28"/>
        </w:rPr>
        <w:t>学院概况</w:t>
      </w:r>
    </w:p>
    <w:p w:rsidR="005E495C" w:rsidRPr="004B0A5E" w:rsidRDefault="006B23E0" w:rsidP="00C318D4">
      <w:pPr>
        <w:widowControl/>
        <w:spacing w:line="520" w:lineRule="exact"/>
        <w:jc w:val="left"/>
        <w:rPr>
          <w:rFonts w:ascii="宋体" w:hAnsi="宋体" w:cs="Arial Unicode MS"/>
          <w:color w:val="000000"/>
          <w:kern w:val="0"/>
          <w:sz w:val="24"/>
        </w:rPr>
      </w:pPr>
      <w:r w:rsidRPr="004B0A5E">
        <w:rPr>
          <w:rFonts w:ascii="宋体" w:hAnsi="宋体" w:hint="eastAsia"/>
          <w:color w:val="000000"/>
          <w:sz w:val="28"/>
          <w:szCs w:val="21"/>
        </w:rPr>
        <w:t>学院</w:t>
      </w:r>
      <w:r w:rsidR="00B110FC" w:rsidRPr="004B0A5E">
        <w:rPr>
          <w:rFonts w:ascii="宋体" w:hAnsi="宋体" w:hint="eastAsia"/>
          <w:color w:val="000000"/>
          <w:sz w:val="28"/>
          <w:szCs w:val="21"/>
        </w:rPr>
        <w:t>全称：山西国际商务</w:t>
      </w:r>
      <w:r w:rsidR="005E495C" w:rsidRPr="004B0A5E">
        <w:rPr>
          <w:rFonts w:ascii="宋体" w:hAnsi="宋体" w:hint="eastAsia"/>
          <w:color w:val="000000"/>
          <w:sz w:val="28"/>
          <w:szCs w:val="21"/>
        </w:rPr>
        <w:t>职业学院</w:t>
      </w:r>
      <w:r w:rsidR="005E495C" w:rsidRPr="004B0A5E">
        <w:rPr>
          <w:rFonts w:ascii="宋体" w:hAnsi="宋体"/>
          <w:color w:val="000000"/>
          <w:sz w:val="28"/>
          <w:szCs w:val="21"/>
        </w:rPr>
        <w:t> </w:t>
      </w:r>
    </w:p>
    <w:p w:rsidR="005E495C" w:rsidRPr="004B0A5E" w:rsidRDefault="005E495C" w:rsidP="00C318D4">
      <w:pPr>
        <w:spacing w:line="520" w:lineRule="exact"/>
        <w:rPr>
          <w:rFonts w:ascii="宋体" w:hAnsi="宋体"/>
          <w:color w:val="000000"/>
          <w:sz w:val="28"/>
          <w:szCs w:val="21"/>
        </w:rPr>
      </w:pPr>
      <w:r w:rsidRPr="004B0A5E">
        <w:rPr>
          <w:rFonts w:ascii="宋体" w:hAnsi="宋体" w:hint="eastAsia"/>
          <w:color w:val="000000"/>
          <w:sz w:val="28"/>
          <w:szCs w:val="21"/>
        </w:rPr>
        <w:t>学</w:t>
      </w:r>
      <w:r w:rsidR="006B23E0" w:rsidRPr="004B0A5E">
        <w:rPr>
          <w:rFonts w:ascii="宋体" w:hAnsi="宋体" w:hint="eastAsia"/>
          <w:color w:val="000000"/>
          <w:sz w:val="28"/>
          <w:szCs w:val="21"/>
        </w:rPr>
        <w:t>院</w:t>
      </w:r>
      <w:r w:rsidRPr="004B0A5E">
        <w:rPr>
          <w:rFonts w:ascii="宋体" w:hAnsi="宋体" w:hint="eastAsia"/>
          <w:color w:val="000000"/>
          <w:sz w:val="28"/>
          <w:szCs w:val="21"/>
        </w:rPr>
        <w:t>代码：</w:t>
      </w:r>
      <w:r w:rsidRPr="004B0A5E">
        <w:rPr>
          <w:rFonts w:ascii="宋体" w:hAnsi="宋体"/>
          <w:color w:val="000000"/>
          <w:sz w:val="28"/>
          <w:szCs w:val="21"/>
        </w:rPr>
        <w:t>1369</w:t>
      </w:r>
      <w:r w:rsidR="00B110FC" w:rsidRPr="004B0A5E">
        <w:rPr>
          <w:rFonts w:ascii="宋体" w:hAnsi="宋体" w:hint="eastAsia"/>
          <w:color w:val="000000"/>
          <w:sz w:val="28"/>
          <w:szCs w:val="21"/>
        </w:rPr>
        <w:t>4</w:t>
      </w:r>
      <w:r w:rsidRPr="004B0A5E">
        <w:rPr>
          <w:rFonts w:ascii="宋体" w:hAnsi="宋体"/>
          <w:color w:val="000000"/>
          <w:sz w:val="28"/>
          <w:szCs w:val="21"/>
        </w:rPr>
        <w:t>(</w:t>
      </w:r>
      <w:r w:rsidRPr="004B0A5E">
        <w:rPr>
          <w:rFonts w:ascii="宋体" w:hAnsi="宋体" w:hint="eastAsia"/>
          <w:color w:val="000000"/>
          <w:sz w:val="28"/>
          <w:szCs w:val="21"/>
        </w:rPr>
        <w:t>国标码</w:t>
      </w:r>
      <w:r w:rsidRPr="004B0A5E">
        <w:rPr>
          <w:rFonts w:ascii="宋体" w:hAnsi="宋体"/>
          <w:color w:val="000000"/>
          <w:sz w:val="28"/>
          <w:szCs w:val="21"/>
        </w:rPr>
        <w:t>)  </w:t>
      </w:r>
      <w:r w:rsidRPr="004B0A5E">
        <w:rPr>
          <w:rFonts w:ascii="宋体" w:hAnsi="宋体"/>
          <w:color w:val="000000"/>
          <w:sz w:val="28"/>
          <w:szCs w:val="21"/>
        </w:rPr>
        <w:br/>
      </w:r>
      <w:r w:rsidR="006B23E0" w:rsidRPr="004B0A5E">
        <w:rPr>
          <w:rFonts w:ascii="宋体" w:hAnsi="宋体" w:hint="eastAsia"/>
          <w:color w:val="000000"/>
          <w:sz w:val="28"/>
          <w:szCs w:val="21"/>
        </w:rPr>
        <w:t>学院地</w:t>
      </w:r>
      <w:r w:rsidR="00B110FC" w:rsidRPr="004B0A5E">
        <w:rPr>
          <w:rFonts w:ascii="宋体" w:hAnsi="宋体" w:hint="eastAsia"/>
          <w:color w:val="000000"/>
          <w:sz w:val="28"/>
          <w:szCs w:val="21"/>
        </w:rPr>
        <w:t>址：太原市龙堡</w:t>
      </w:r>
      <w:r w:rsidRPr="004B0A5E">
        <w:rPr>
          <w:rFonts w:ascii="宋体" w:hAnsi="宋体" w:hint="eastAsia"/>
          <w:color w:val="000000"/>
          <w:sz w:val="28"/>
          <w:szCs w:val="21"/>
        </w:rPr>
        <w:t>街</w:t>
      </w:r>
      <w:r w:rsidR="00B110FC" w:rsidRPr="004B0A5E">
        <w:rPr>
          <w:rFonts w:ascii="宋体" w:hAnsi="宋体"/>
          <w:color w:val="000000"/>
          <w:sz w:val="28"/>
          <w:szCs w:val="21"/>
        </w:rPr>
        <w:t>1</w:t>
      </w:r>
      <w:r w:rsidR="00B110FC" w:rsidRPr="004B0A5E">
        <w:rPr>
          <w:rFonts w:ascii="宋体" w:hAnsi="宋体" w:hint="eastAsia"/>
          <w:color w:val="000000"/>
          <w:sz w:val="28"/>
          <w:szCs w:val="21"/>
        </w:rPr>
        <w:t>4</w:t>
      </w:r>
      <w:r w:rsidRPr="004B0A5E">
        <w:rPr>
          <w:rFonts w:ascii="宋体" w:hAnsi="宋体" w:hint="eastAsia"/>
          <w:color w:val="000000"/>
          <w:sz w:val="28"/>
          <w:szCs w:val="21"/>
        </w:rPr>
        <w:t>号</w:t>
      </w:r>
      <w:r w:rsidRPr="004B0A5E">
        <w:rPr>
          <w:rFonts w:ascii="宋体" w:hAnsi="宋体"/>
          <w:color w:val="000000"/>
          <w:sz w:val="28"/>
          <w:szCs w:val="21"/>
        </w:rPr>
        <w:t xml:space="preserve">     </w:t>
      </w:r>
      <w:r w:rsidRPr="004B0A5E">
        <w:rPr>
          <w:rFonts w:ascii="宋体" w:hAnsi="宋体" w:hint="eastAsia"/>
          <w:color w:val="000000"/>
          <w:sz w:val="28"/>
          <w:szCs w:val="21"/>
        </w:rPr>
        <w:t xml:space="preserve">          邮编：</w:t>
      </w:r>
      <w:r w:rsidRPr="004B0A5E">
        <w:rPr>
          <w:rFonts w:ascii="宋体" w:hAnsi="宋体"/>
          <w:color w:val="000000"/>
          <w:sz w:val="28"/>
          <w:szCs w:val="21"/>
        </w:rPr>
        <w:t>0300</w:t>
      </w:r>
      <w:r w:rsidR="00B110FC" w:rsidRPr="004B0A5E">
        <w:rPr>
          <w:rFonts w:ascii="宋体" w:hAnsi="宋体" w:hint="eastAsia"/>
          <w:color w:val="000000"/>
          <w:sz w:val="28"/>
          <w:szCs w:val="21"/>
        </w:rPr>
        <w:t>31</w:t>
      </w:r>
    </w:p>
    <w:p w:rsidR="005E495C" w:rsidRPr="004B0A5E" w:rsidRDefault="005E495C" w:rsidP="00C318D4">
      <w:pPr>
        <w:spacing w:line="520" w:lineRule="exact"/>
        <w:rPr>
          <w:rFonts w:ascii="宋体" w:hAnsi="宋体"/>
          <w:color w:val="000000"/>
          <w:sz w:val="28"/>
          <w:szCs w:val="21"/>
        </w:rPr>
      </w:pPr>
      <w:r w:rsidRPr="004B0A5E">
        <w:rPr>
          <w:rFonts w:ascii="宋体" w:hAnsi="宋体" w:hint="eastAsia"/>
          <w:color w:val="000000"/>
          <w:sz w:val="28"/>
          <w:szCs w:val="21"/>
        </w:rPr>
        <w:t>办学性质：公办</w:t>
      </w:r>
      <w:r w:rsidRPr="004B0A5E">
        <w:rPr>
          <w:rFonts w:ascii="宋体" w:hAnsi="宋体"/>
          <w:color w:val="000000"/>
          <w:sz w:val="28"/>
          <w:szCs w:val="21"/>
        </w:rPr>
        <w:t xml:space="preserve">   </w:t>
      </w:r>
    </w:p>
    <w:p w:rsidR="006B23E0" w:rsidRPr="004B0A5E" w:rsidRDefault="006B23E0" w:rsidP="00C318D4">
      <w:pPr>
        <w:spacing w:line="520" w:lineRule="exact"/>
        <w:rPr>
          <w:rFonts w:ascii="宋体" w:hAnsi="宋体"/>
          <w:color w:val="000000"/>
          <w:sz w:val="28"/>
          <w:szCs w:val="21"/>
        </w:rPr>
      </w:pPr>
      <w:r w:rsidRPr="004B0A5E">
        <w:rPr>
          <w:rFonts w:ascii="宋体" w:hAnsi="宋体" w:hint="eastAsia"/>
          <w:color w:val="000000"/>
          <w:sz w:val="28"/>
          <w:szCs w:val="21"/>
        </w:rPr>
        <w:t>办学形式:全日制</w:t>
      </w:r>
    </w:p>
    <w:p w:rsidR="005E495C" w:rsidRPr="004B0A5E" w:rsidRDefault="005E495C" w:rsidP="00C318D4">
      <w:pPr>
        <w:spacing w:line="520" w:lineRule="exact"/>
        <w:rPr>
          <w:rFonts w:ascii="宋体" w:hAnsi="宋体"/>
          <w:color w:val="000000"/>
          <w:sz w:val="28"/>
          <w:szCs w:val="21"/>
        </w:rPr>
      </w:pPr>
      <w:r w:rsidRPr="004B0A5E">
        <w:rPr>
          <w:rFonts w:ascii="宋体" w:hAnsi="宋体" w:hint="eastAsia"/>
          <w:color w:val="000000"/>
          <w:sz w:val="28"/>
          <w:szCs w:val="21"/>
        </w:rPr>
        <w:t>办学类型：高等职业</w:t>
      </w:r>
      <w:r w:rsidR="006B23E0" w:rsidRPr="004B0A5E">
        <w:rPr>
          <w:rFonts w:ascii="宋体" w:hAnsi="宋体" w:hint="eastAsia"/>
          <w:color w:val="000000"/>
          <w:sz w:val="28"/>
          <w:szCs w:val="21"/>
        </w:rPr>
        <w:t>技术学院</w:t>
      </w:r>
    </w:p>
    <w:p w:rsidR="005E495C" w:rsidRPr="004B0A5E" w:rsidRDefault="005E495C" w:rsidP="00C318D4">
      <w:pPr>
        <w:spacing w:line="520" w:lineRule="exact"/>
        <w:rPr>
          <w:rFonts w:ascii="宋体" w:hAnsi="宋体"/>
          <w:color w:val="000000"/>
          <w:sz w:val="28"/>
          <w:szCs w:val="21"/>
        </w:rPr>
      </w:pPr>
      <w:r w:rsidRPr="004B0A5E">
        <w:rPr>
          <w:rFonts w:ascii="宋体" w:hAnsi="宋体" w:hint="eastAsia"/>
          <w:color w:val="000000"/>
          <w:sz w:val="28"/>
          <w:szCs w:val="21"/>
        </w:rPr>
        <w:t>办学层次：</w:t>
      </w:r>
      <w:r w:rsidR="006D24FC" w:rsidRPr="004B0A5E">
        <w:rPr>
          <w:rFonts w:ascii="宋体" w:hAnsi="宋体" w:hint="eastAsia"/>
          <w:color w:val="000000"/>
          <w:sz w:val="28"/>
          <w:szCs w:val="21"/>
        </w:rPr>
        <w:t>高职</w:t>
      </w:r>
      <w:r w:rsidR="006D24FC" w:rsidRPr="004B0A5E">
        <w:rPr>
          <w:rFonts w:ascii="宋体" w:hAnsi="宋体"/>
          <w:color w:val="000000"/>
          <w:sz w:val="28"/>
          <w:szCs w:val="21"/>
        </w:rPr>
        <w:t xml:space="preserve"> </w:t>
      </w:r>
      <w:r w:rsidRPr="004B0A5E">
        <w:rPr>
          <w:rFonts w:ascii="宋体" w:hAnsi="宋体"/>
          <w:color w:val="000000"/>
          <w:sz w:val="28"/>
          <w:szCs w:val="21"/>
        </w:rPr>
        <w:t>(</w:t>
      </w:r>
      <w:r w:rsidR="006D24FC" w:rsidRPr="004B0A5E">
        <w:rPr>
          <w:rFonts w:ascii="宋体" w:hAnsi="宋体" w:hint="eastAsia"/>
          <w:color w:val="000000"/>
          <w:sz w:val="28"/>
          <w:szCs w:val="21"/>
        </w:rPr>
        <w:t>专科</w:t>
      </w:r>
      <w:r w:rsidRPr="004B0A5E">
        <w:rPr>
          <w:rFonts w:ascii="宋体" w:hAnsi="宋体"/>
          <w:color w:val="000000"/>
          <w:sz w:val="28"/>
          <w:szCs w:val="21"/>
        </w:rPr>
        <w:t>)</w:t>
      </w:r>
    </w:p>
    <w:p w:rsidR="005E495C" w:rsidRPr="004B0A5E" w:rsidRDefault="00322F09" w:rsidP="00C318D4">
      <w:pPr>
        <w:widowControl/>
        <w:spacing w:line="520" w:lineRule="exact"/>
        <w:jc w:val="left"/>
        <w:rPr>
          <w:rFonts w:ascii="宋体" w:hAnsi="宋体"/>
          <w:b/>
          <w:color w:val="000000"/>
          <w:sz w:val="28"/>
          <w:szCs w:val="28"/>
        </w:rPr>
      </w:pPr>
      <w:r w:rsidRPr="004B0A5E">
        <w:rPr>
          <w:rFonts w:ascii="宋体" w:hAnsi="宋体" w:hint="eastAsia"/>
          <w:b/>
          <w:color w:val="000000"/>
          <w:sz w:val="28"/>
          <w:szCs w:val="28"/>
        </w:rPr>
        <w:t>二</w:t>
      </w:r>
      <w:r w:rsidR="00CB358D" w:rsidRPr="004B0A5E">
        <w:rPr>
          <w:rFonts w:ascii="宋体" w:hAnsi="宋体" w:hint="eastAsia"/>
          <w:b/>
          <w:color w:val="000000"/>
          <w:sz w:val="28"/>
          <w:szCs w:val="28"/>
        </w:rPr>
        <w:t>、</w:t>
      </w:r>
      <w:r w:rsidRPr="004B0A5E">
        <w:rPr>
          <w:rFonts w:ascii="宋体" w:hAnsi="宋体" w:hint="eastAsia"/>
          <w:b/>
          <w:color w:val="000000"/>
          <w:sz w:val="28"/>
          <w:szCs w:val="28"/>
        </w:rPr>
        <w:t>报考条件</w:t>
      </w:r>
    </w:p>
    <w:p w:rsidR="005E495C" w:rsidRPr="004B0A5E" w:rsidRDefault="005E495C" w:rsidP="00C318D4">
      <w:pPr>
        <w:spacing w:line="520" w:lineRule="exact"/>
        <w:ind w:left="2" w:firstLineChars="192" w:firstLine="538"/>
        <w:rPr>
          <w:rFonts w:ascii="宋体" w:hAnsi="宋体"/>
          <w:color w:val="000000"/>
          <w:sz w:val="28"/>
          <w:szCs w:val="21"/>
        </w:rPr>
      </w:pPr>
      <w:r w:rsidRPr="004B0A5E">
        <w:rPr>
          <w:rFonts w:ascii="宋体" w:hAnsi="宋体" w:hint="eastAsia"/>
          <w:color w:val="000000"/>
          <w:sz w:val="28"/>
          <w:szCs w:val="21"/>
        </w:rPr>
        <w:t>已在山西省报名参加</w:t>
      </w:r>
      <w:r w:rsidR="00625594">
        <w:rPr>
          <w:rFonts w:ascii="宋体" w:hAnsi="宋体" w:hint="eastAsia"/>
          <w:color w:val="000000"/>
          <w:sz w:val="28"/>
          <w:szCs w:val="21"/>
        </w:rPr>
        <w:t>2024</w:t>
      </w:r>
      <w:r w:rsidRPr="004B0A5E">
        <w:rPr>
          <w:rFonts w:ascii="宋体" w:hAnsi="宋体" w:hint="eastAsia"/>
          <w:color w:val="000000"/>
          <w:sz w:val="28"/>
          <w:szCs w:val="21"/>
        </w:rPr>
        <w:t>年全国普通高等学校统一招生考试的普通高中或</w:t>
      </w:r>
      <w:r w:rsidR="00143240" w:rsidRPr="004B0A5E">
        <w:rPr>
          <w:rFonts w:ascii="宋体" w:hAnsi="宋体" w:hint="eastAsia"/>
          <w:color w:val="000000"/>
          <w:sz w:val="28"/>
          <w:szCs w:val="21"/>
        </w:rPr>
        <w:t>中等</w:t>
      </w:r>
      <w:r w:rsidRPr="004B0A5E">
        <w:rPr>
          <w:rFonts w:ascii="宋体" w:hAnsi="宋体" w:hint="eastAsia"/>
          <w:color w:val="000000"/>
          <w:sz w:val="28"/>
          <w:szCs w:val="21"/>
        </w:rPr>
        <w:t>职业</w:t>
      </w:r>
      <w:r w:rsidR="00143240" w:rsidRPr="004B0A5E">
        <w:rPr>
          <w:rFonts w:ascii="宋体" w:hAnsi="宋体" w:hint="eastAsia"/>
          <w:color w:val="000000"/>
          <w:sz w:val="28"/>
          <w:szCs w:val="21"/>
        </w:rPr>
        <w:t>学校（含普通中专、职业中专、成人中专、职业高中、技工学校）应往届</w:t>
      </w:r>
      <w:r w:rsidRPr="004B0A5E">
        <w:rPr>
          <w:rFonts w:ascii="宋体" w:hAnsi="宋体" w:hint="eastAsia"/>
          <w:color w:val="000000"/>
          <w:sz w:val="28"/>
          <w:szCs w:val="21"/>
        </w:rPr>
        <w:t>毕业生</w:t>
      </w:r>
      <w:r w:rsidR="00143240" w:rsidRPr="004B0A5E">
        <w:rPr>
          <w:rFonts w:ascii="宋体" w:hAnsi="宋体" w:hint="eastAsia"/>
          <w:color w:val="000000"/>
          <w:sz w:val="28"/>
          <w:szCs w:val="21"/>
        </w:rPr>
        <w:t>及具有实践经历人员（高中阶段学校毕业且有</w:t>
      </w:r>
      <w:r w:rsidR="00143240" w:rsidRPr="004B0A5E">
        <w:rPr>
          <w:rFonts w:ascii="宋体" w:hAnsi="宋体"/>
          <w:color w:val="000000"/>
          <w:sz w:val="28"/>
          <w:szCs w:val="21"/>
        </w:rPr>
        <w:t>2</w:t>
      </w:r>
      <w:r w:rsidR="00143240" w:rsidRPr="004B0A5E">
        <w:rPr>
          <w:rFonts w:ascii="宋体" w:hAnsi="宋体" w:hint="eastAsia"/>
          <w:color w:val="000000"/>
          <w:sz w:val="28"/>
          <w:szCs w:val="21"/>
        </w:rPr>
        <w:t>年以上工作经历和实践经验的人员）</w:t>
      </w:r>
      <w:r w:rsidR="00A62DAE">
        <w:rPr>
          <w:rFonts w:ascii="宋体" w:hAnsi="宋体" w:hint="eastAsia"/>
          <w:color w:val="000000"/>
          <w:sz w:val="28"/>
          <w:szCs w:val="21"/>
        </w:rPr>
        <w:t>等</w:t>
      </w:r>
      <w:r w:rsidR="00282E2D" w:rsidRPr="004B0A5E">
        <w:rPr>
          <w:rFonts w:ascii="宋体" w:hAnsi="宋体" w:hint="eastAsia"/>
          <w:color w:val="000000"/>
          <w:sz w:val="28"/>
          <w:szCs w:val="21"/>
        </w:rPr>
        <w:t>考生</w:t>
      </w:r>
      <w:r w:rsidR="00143240" w:rsidRPr="004B0A5E">
        <w:rPr>
          <w:rFonts w:ascii="宋体" w:hAnsi="宋体" w:hint="eastAsia"/>
          <w:color w:val="000000"/>
          <w:sz w:val="28"/>
          <w:szCs w:val="21"/>
        </w:rPr>
        <w:t>。</w:t>
      </w:r>
      <w:r w:rsidRPr="004B0A5E">
        <w:rPr>
          <w:rFonts w:ascii="宋体" w:hAnsi="宋体" w:hint="eastAsia"/>
          <w:color w:val="000000"/>
          <w:sz w:val="28"/>
          <w:szCs w:val="21"/>
        </w:rPr>
        <w:t>符合高校招生体检指导意见要求,参加山西省高校招生统一体检，并符合教育部规定相关专业的身体要求。</w:t>
      </w:r>
    </w:p>
    <w:p w:rsidR="005E495C" w:rsidRPr="004B0A5E" w:rsidRDefault="00322F09" w:rsidP="00C318D4">
      <w:pPr>
        <w:widowControl/>
        <w:spacing w:line="520" w:lineRule="exact"/>
        <w:jc w:val="left"/>
        <w:rPr>
          <w:rFonts w:ascii="宋体" w:hAnsi="宋体"/>
          <w:b/>
          <w:color w:val="000000"/>
          <w:sz w:val="28"/>
          <w:szCs w:val="28"/>
        </w:rPr>
      </w:pPr>
      <w:r w:rsidRPr="004B0A5E">
        <w:rPr>
          <w:rFonts w:ascii="宋体" w:hAnsi="宋体" w:hint="eastAsia"/>
          <w:b/>
          <w:color w:val="000000"/>
          <w:sz w:val="28"/>
          <w:szCs w:val="28"/>
        </w:rPr>
        <w:t>三</w:t>
      </w:r>
      <w:r w:rsidR="00CB358D" w:rsidRPr="004B0A5E">
        <w:rPr>
          <w:rFonts w:ascii="宋体" w:hAnsi="宋体" w:hint="eastAsia"/>
          <w:b/>
          <w:color w:val="000000"/>
          <w:sz w:val="28"/>
          <w:szCs w:val="28"/>
        </w:rPr>
        <w:t>、</w:t>
      </w:r>
      <w:r w:rsidRPr="004B0A5E">
        <w:rPr>
          <w:rFonts w:ascii="宋体" w:hAnsi="宋体" w:hint="eastAsia"/>
          <w:b/>
          <w:color w:val="000000"/>
          <w:sz w:val="28"/>
          <w:szCs w:val="28"/>
        </w:rPr>
        <w:t>专业情况</w:t>
      </w:r>
    </w:p>
    <w:p w:rsidR="005E495C" w:rsidRPr="004B0A5E" w:rsidRDefault="005E495C" w:rsidP="00C318D4">
      <w:pPr>
        <w:spacing w:line="520" w:lineRule="exact"/>
        <w:ind w:firstLineChars="200" w:firstLine="560"/>
        <w:rPr>
          <w:rFonts w:ascii="宋体" w:hAnsi="宋体"/>
          <w:color w:val="000000"/>
          <w:sz w:val="28"/>
          <w:szCs w:val="21"/>
        </w:rPr>
      </w:pPr>
      <w:r w:rsidRPr="004B0A5E">
        <w:rPr>
          <w:rFonts w:ascii="宋体" w:hAnsi="宋体" w:hint="eastAsia"/>
          <w:color w:val="000000"/>
          <w:sz w:val="28"/>
          <w:szCs w:val="21"/>
        </w:rPr>
        <w:t>我</w:t>
      </w:r>
      <w:r w:rsidR="00D7623A">
        <w:rPr>
          <w:rFonts w:ascii="宋体" w:hAnsi="宋体" w:hint="eastAsia"/>
          <w:color w:val="000000"/>
          <w:sz w:val="28"/>
          <w:szCs w:val="21"/>
        </w:rPr>
        <w:t>院</w:t>
      </w:r>
      <w:r w:rsidR="007373C5" w:rsidRPr="004B0A5E">
        <w:rPr>
          <w:rFonts w:ascii="宋体" w:hAnsi="宋体" w:hint="eastAsia"/>
          <w:color w:val="000000"/>
          <w:sz w:val="28"/>
          <w:szCs w:val="21"/>
        </w:rPr>
        <w:t>单独</w:t>
      </w:r>
      <w:r w:rsidRPr="004B0A5E">
        <w:rPr>
          <w:rFonts w:ascii="宋体" w:hAnsi="宋体" w:hint="eastAsia"/>
          <w:color w:val="000000"/>
          <w:sz w:val="28"/>
          <w:szCs w:val="21"/>
        </w:rPr>
        <w:t>招生各专业文理考生兼收。我</w:t>
      </w:r>
      <w:r w:rsidR="00D7623A">
        <w:rPr>
          <w:rFonts w:ascii="宋体" w:hAnsi="宋体" w:hint="eastAsia"/>
          <w:color w:val="000000"/>
          <w:sz w:val="28"/>
          <w:szCs w:val="21"/>
        </w:rPr>
        <w:t>院</w:t>
      </w:r>
      <w:r w:rsidRPr="004B0A5E">
        <w:rPr>
          <w:rFonts w:ascii="宋体" w:hAnsi="宋体" w:hint="eastAsia"/>
          <w:color w:val="000000"/>
          <w:sz w:val="28"/>
          <w:szCs w:val="21"/>
        </w:rPr>
        <w:t>外语类专业不受考生原所学语种的限制。</w:t>
      </w:r>
    </w:p>
    <w:p w:rsidR="005E495C" w:rsidRPr="004B0A5E" w:rsidRDefault="00322F09" w:rsidP="00C318D4">
      <w:pPr>
        <w:spacing w:line="520" w:lineRule="exact"/>
        <w:ind w:left="551" w:hangingChars="196" w:hanging="551"/>
        <w:rPr>
          <w:rFonts w:ascii="宋体" w:hAnsi="宋体"/>
          <w:color w:val="000000"/>
          <w:sz w:val="28"/>
          <w:szCs w:val="21"/>
        </w:rPr>
      </w:pPr>
      <w:r w:rsidRPr="004B0A5E">
        <w:rPr>
          <w:rFonts w:ascii="宋体" w:hAnsi="宋体" w:hint="eastAsia"/>
          <w:b/>
          <w:color w:val="000000"/>
          <w:sz w:val="28"/>
          <w:szCs w:val="28"/>
        </w:rPr>
        <w:t>四</w:t>
      </w:r>
      <w:r w:rsidR="00CB358D" w:rsidRPr="004B0A5E">
        <w:rPr>
          <w:rFonts w:ascii="宋体" w:hAnsi="宋体" w:hint="eastAsia"/>
          <w:b/>
          <w:color w:val="000000"/>
          <w:sz w:val="28"/>
          <w:szCs w:val="28"/>
        </w:rPr>
        <w:t>、</w:t>
      </w:r>
      <w:r w:rsidRPr="004B0A5E">
        <w:rPr>
          <w:rFonts w:ascii="宋体" w:hAnsi="宋体" w:hint="eastAsia"/>
          <w:b/>
          <w:color w:val="000000"/>
          <w:sz w:val="28"/>
          <w:szCs w:val="28"/>
        </w:rPr>
        <w:t>身体状况要求</w:t>
      </w:r>
      <w:r w:rsidR="005E495C" w:rsidRPr="004B0A5E">
        <w:rPr>
          <w:rFonts w:ascii="宋体" w:hAnsi="宋体"/>
          <w:color w:val="000000"/>
          <w:sz w:val="28"/>
          <w:szCs w:val="21"/>
        </w:rPr>
        <w:br/>
      </w:r>
      <w:r w:rsidR="009C0DD7" w:rsidRPr="004B0A5E">
        <w:rPr>
          <w:rFonts w:ascii="宋体" w:hAnsi="宋体" w:hint="eastAsia"/>
          <w:color w:val="000000"/>
          <w:sz w:val="28"/>
          <w:szCs w:val="21"/>
        </w:rPr>
        <w:lastRenderedPageBreak/>
        <w:t>1</w:t>
      </w:r>
      <w:r w:rsidR="005E495C" w:rsidRPr="004B0A5E">
        <w:rPr>
          <w:rFonts w:ascii="宋体" w:hAnsi="宋体" w:hint="eastAsia"/>
          <w:color w:val="000000"/>
          <w:sz w:val="28"/>
          <w:szCs w:val="21"/>
        </w:rPr>
        <w:t>、色盲、色弱</w:t>
      </w:r>
      <w:r w:rsidR="000D4356" w:rsidRPr="004B0A5E">
        <w:rPr>
          <w:rFonts w:ascii="宋体" w:hAnsi="宋体" w:hint="eastAsia"/>
          <w:color w:val="000000"/>
          <w:sz w:val="28"/>
          <w:szCs w:val="21"/>
        </w:rPr>
        <w:t>考生不得报考广告设计与制作</w:t>
      </w:r>
      <w:r w:rsidR="005E495C" w:rsidRPr="004B0A5E">
        <w:rPr>
          <w:rFonts w:ascii="宋体" w:hAnsi="宋体" w:hint="eastAsia"/>
          <w:color w:val="000000"/>
          <w:sz w:val="28"/>
          <w:szCs w:val="21"/>
        </w:rPr>
        <w:t>专业。</w:t>
      </w:r>
    </w:p>
    <w:p w:rsidR="005E495C" w:rsidRPr="004B0A5E" w:rsidRDefault="003B7E17" w:rsidP="00C318D4">
      <w:pPr>
        <w:spacing w:line="520" w:lineRule="exact"/>
        <w:rPr>
          <w:rFonts w:ascii="宋体" w:hAnsi="宋体"/>
          <w:color w:val="000000"/>
          <w:sz w:val="28"/>
          <w:szCs w:val="21"/>
        </w:rPr>
      </w:pPr>
      <w:r w:rsidRPr="004B0A5E">
        <w:rPr>
          <w:rFonts w:ascii="宋体" w:hAnsi="宋体" w:hint="eastAsia"/>
          <w:b/>
          <w:color w:val="000000"/>
          <w:sz w:val="28"/>
          <w:szCs w:val="28"/>
        </w:rPr>
        <w:t xml:space="preserve">   </w:t>
      </w:r>
      <w:r w:rsidR="00A72ED2" w:rsidRPr="004B0A5E">
        <w:rPr>
          <w:rFonts w:ascii="宋体" w:hAnsi="宋体" w:hint="eastAsia"/>
          <w:b/>
          <w:color w:val="000000"/>
          <w:sz w:val="28"/>
          <w:szCs w:val="28"/>
        </w:rPr>
        <w:t xml:space="preserve"> </w:t>
      </w:r>
      <w:r w:rsidR="009C0DD7" w:rsidRPr="004B0A5E">
        <w:rPr>
          <w:rFonts w:ascii="宋体" w:hAnsi="宋体" w:hint="eastAsia"/>
          <w:color w:val="000000"/>
          <w:sz w:val="28"/>
          <w:szCs w:val="21"/>
        </w:rPr>
        <w:t>2</w:t>
      </w:r>
      <w:r w:rsidR="005E495C" w:rsidRPr="004B0A5E">
        <w:rPr>
          <w:rFonts w:ascii="宋体" w:hAnsi="宋体" w:hint="eastAsia"/>
          <w:color w:val="000000"/>
          <w:sz w:val="28"/>
          <w:szCs w:val="21"/>
        </w:rPr>
        <w:t>、所有专业要求五官端正，口齿流利。其他要求按教育部《高等学校招生体检工作指导意见》执行。各专业均无男女比例要求。</w:t>
      </w:r>
    </w:p>
    <w:p w:rsidR="005E495C" w:rsidRPr="004B0A5E" w:rsidRDefault="00322F09" w:rsidP="000F72DE">
      <w:pPr>
        <w:pStyle w:val="p0"/>
        <w:snapToGrid w:val="0"/>
        <w:spacing w:before="0" w:beforeAutospacing="0" w:after="0" w:afterAutospacing="0" w:line="360" w:lineRule="auto"/>
        <w:ind w:right="238"/>
        <w:jc w:val="both"/>
        <w:rPr>
          <w:rFonts w:ascii="宋体" w:eastAsia="宋体" w:hAnsi="宋体" w:cs="Times New Roman"/>
          <w:b/>
          <w:color w:val="000000"/>
          <w:kern w:val="2"/>
          <w:sz w:val="28"/>
          <w:szCs w:val="28"/>
        </w:rPr>
      </w:pPr>
      <w:r w:rsidRPr="004B0A5E">
        <w:rPr>
          <w:rFonts w:ascii="宋体" w:eastAsia="宋体" w:hAnsi="宋体" w:cs="Times New Roman" w:hint="eastAsia"/>
          <w:b/>
          <w:color w:val="000000"/>
          <w:kern w:val="2"/>
          <w:sz w:val="28"/>
          <w:szCs w:val="28"/>
        </w:rPr>
        <w:t>五</w:t>
      </w:r>
      <w:r w:rsidR="00CB358D" w:rsidRPr="004B0A5E">
        <w:rPr>
          <w:rFonts w:ascii="宋体" w:eastAsia="宋体" w:hAnsi="宋体" w:cs="Times New Roman" w:hint="eastAsia"/>
          <w:b/>
          <w:color w:val="000000"/>
          <w:kern w:val="2"/>
          <w:sz w:val="28"/>
          <w:szCs w:val="28"/>
        </w:rPr>
        <w:t>、</w:t>
      </w:r>
      <w:r w:rsidR="005E495C" w:rsidRPr="004B0A5E">
        <w:rPr>
          <w:rFonts w:ascii="宋体" w:eastAsia="宋体" w:hAnsi="宋体" w:cs="Times New Roman" w:hint="eastAsia"/>
          <w:b/>
          <w:color w:val="000000"/>
          <w:kern w:val="2"/>
          <w:sz w:val="28"/>
          <w:szCs w:val="28"/>
        </w:rPr>
        <w:t>招</w:t>
      </w:r>
      <w:r w:rsidRPr="004B0A5E">
        <w:rPr>
          <w:rFonts w:ascii="宋体" w:eastAsia="宋体" w:hAnsi="宋体" w:cs="Times New Roman" w:hint="eastAsia"/>
          <w:b/>
          <w:color w:val="000000"/>
          <w:kern w:val="2"/>
          <w:sz w:val="28"/>
          <w:szCs w:val="28"/>
        </w:rPr>
        <w:t>生计划和学费标准</w:t>
      </w:r>
    </w:p>
    <w:tbl>
      <w:tblPr>
        <w:tblW w:w="8426" w:type="dxa"/>
        <w:tblInd w:w="96" w:type="dxa"/>
        <w:tblLook w:val="04A0"/>
      </w:tblPr>
      <w:tblGrid>
        <w:gridCol w:w="579"/>
        <w:gridCol w:w="3402"/>
        <w:gridCol w:w="851"/>
        <w:gridCol w:w="850"/>
        <w:gridCol w:w="709"/>
        <w:gridCol w:w="709"/>
        <w:gridCol w:w="1326"/>
      </w:tblGrid>
      <w:tr w:rsidR="000D742D" w:rsidRPr="00F51A3D" w:rsidTr="000D742D">
        <w:trPr>
          <w:trHeight w:val="720"/>
        </w:trPr>
        <w:tc>
          <w:tcPr>
            <w:tcW w:w="579" w:type="dxa"/>
            <w:tcBorders>
              <w:top w:val="single" w:sz="4" w:space="0" w:color="auto"/>
              <w:left w:val="single" w:sz="4" w:space="0" w:color="auto"/>
              <w:bottom w:val="single" w:sz="4" w:space="0" w:color="auto"/>
              <w:right w:val="single" w:sz="4" w:space="0" w:color="auto"/>
            </w:tcBorders>
            <w:vAlign w:val="center"/>
          </w:tcPr>
          <w:p w:rsidR="000D742D" w:rsidRPr="00F51A3D" w:rsidRDefault="000D742D" w:rsidP="000D742D">
            <w:pPr>
              <w:widowControl/>
              <w:jc w:val="center"/>
              <w:rPr>
                <w:rFonts w:ascii="方正黑体简体" w:eastAsia="方正黑体简体" w:hAnsi="宋体" w:cs="宋体"/>
                <w:color w:val="000000"/>
                <w:kern w:val="0"/>
                <w:sz w:val="24"/>
              </w:rPr>
            </w:pPr>
            <w:r>
              <w:rPr>
                <w:rFonts w:ascii="方正黑体简体" w:eastAsia="方正黑体简体" w:hAnsi="宋体" w:cs="宋体" w:hint="eastAsia"/>
                <w:color w:val="000000"/>
                <w:kern w:val="0"/>
                <w:sz w:val="24"/>
              </w:rPr>
              <w:t>序号</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742D" w:rsidRPr="00F51A3D" w:rsidRDefault="000D742D" w:rsidP="000D742D">
            <w:pPr>
              <w:widowControl/>
              <w:jc w:val="center"/>
              <w:rPr>
                <w:rFonts w:ascii="方正黑体简体" w:eastAsia="方正黑体简体" w:hAnsi="宋体" w:cs="宋体"/>
                <w:color w:val="000000"/>
                <w:kern w:val="0"/>
                <w:sz w:val="24"/>
              </w:rPr>
            </w:pPr>
            <w:r w:rsidRPr="00F51A3D">
              <w:rPr>
                <w:rFonts w:ascii="方正黑体简体" w:eastAsia="方正黑体简体" w:hAnsi="宋体" w:cs="宋体" w:hint="eastAsia"/>
                <w:color w:val="000000"/>
                <w:kern w:val="0"/>
                <w:sz w:val="24"/>
              </w:rPr>
              <w:t>专业名称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D742D" w:rsidRPr="00F51A3D" w:rsidRDefault="000D742D" w:rsidP="000D742D">
            <w:pPr>
              <w:widowControl/>
              <w:jc w:val="center"/>
              <w:rPr>
                <w:rFonts w:ascii="方正黑体简体" w:eastAsia="方正黑体简体" w:hAnsi="宋体" w:cs="宋体"/>
                <w:color w:val="000000"/>
                <w:kern w:val="0"/>
                <w:sz w:val="24"/>
              </w:rPr>
            </w:pPr>
            <w:r w:rsidRPr="00F51A3D">
              <w:rPr>
                <w:rFonts w:ascii="方正黑体简体" w:eastAsia="方正黑体简体" w:hAnsi="宋体" w:cs="宋体" w:hint="eastAsia"/>
                <w:color w:val="000000"/>
                <w:kern w:val="0"/>
                <w:sz w:val="24"/>
              </w:rPr>
              <w:t>专业代码</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D742D" w:rsidRPr="00F51A3D" w:rsidRDefault="000D742D" w:rsidP="000D742D">
            <w:pPr>
              <w:widowControl/>
              <w:jc w:val="center"/>
              <w:rPr>
                <w:rFonts w:ascii="方正黑体简体" w:eastAsia="方正黑体简体" w:hAnsi="宋体" w:cs="宋体"/>
                <w:color w:val="000000"/>
                <w:kern w:val="0"/>
                <w:sz w:val="24"/>
              </w:rPr>
            </w:pPr>
            <w:r w:rsidRPr="00F51A3D">
              <w:rPr>
                <w:rFonts w:ascii="方正黑体简体" w:eastAsia="方正黑体简体" w:hAnsi="宋体" w:cs="宋体" w:hint="eastAsia"/>
                <w:color w:val="000000"/>
                <w:kern w:val="0"/>
                <w:sz w:val="24"/>
              </w:rPr>
              <w:t>学制(年)</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D742D" w:rsidRPr="00F51A3D" w:rsidRDefault="000D742D" w:rsidP="000D742D">
            <w:pPr>
              <w:widowControl/>
              <w:jc w:val="center"/>
              <w:rPr>
                <w:rFonts w:ascii="方正黑体简体" w:eastAsia="方正黑体简体" w:hAnsi="宋体" w:cs="宋体"/>
                <w:color w:val="000000"/>
                <w:kern w:val="0"/>
                <w:sz w:val="24"/>
              </w:rPr>
            </w:pPr>
            <w:r w:rsidRPr="00F51A3D">
              <w:rPr>
                <w:rFonts w:ascii="方正黑体简体" w:eastAsia="方正黑体简体" w:hAnsi="宋体" w:cs="宋体" w:hint="eastAsia"/>
                <w:color w:val="000000"/>
                <w:kern w:val="0"/>
                <w:sz w:val="24"/>
              </w:rPr>
              <w:t>招生科类</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D742D" w:rsidRPr="00F51A3D" w:rsidRDefault="000D742D" w:rsidP="000D742D">
            <w:pPr>
              <w:widowControl/>
              <w:jc w:val="center"/>
              <w:rPr>
                <w:rFonts w:ascii="方正黑体简体" w:eastAsia="方正黑体简体" w:hAnsi="宋体" w:cs="宋体"/>
                <w:color w:val="000000"/>
                <w:kern w:val="0"/>
                <w:sz w:val="24"/>
              </w:rPr>
            </w:pPr>
            <w:r w:rsidRPr="00F51A3D">
              <w:rPr>
                <w:rFonts w:ascii="方正黑体简体" w:eastAsia="方正黑体简体" w:hAnsi="宋体" w:cs="宋体" w:hint="eastAsia"/>
                <w:color w:val="000000"/>
                <w:kern w:val="0"/>
                <w:sz w:val="24"/>
              </w:rPr>
              <w:t>申报计划</w:t>
            </w:r>
          </w:p>
        </w:tc>
        <w:tc>
          <w:tcPr>
            <w:tcW w:w="1326" w:type="dxa"/>
            <w:tcBorders>
              <w:top w:val="single" w:sz="4" w:space="0" w:color="auto"/>
              <w:left w:val="nil"/>
              <w:bottom w:val="single" w:sz="4" w:space="0" w:color="auto"/>
              <w:right w:val="single" w:sz="4" w:space="0" w:color="auto"/>
            </w:tcBorders>
            <w:vAlign w:val="center"/>
          </w:tcPr>
          <w:p w:rsidR="000D742D" w:rsidRPr="00F51A3D" w:rsidRDefault="000D742D" w:rsidP="000D742D">
            <w:pPr>
              <w:widowControl/>
              <w:jc w:val="center"/>
              <w:rPr>
                <w:rFonts w:ascii="方正黑体简体" w:eastAsia="方正黑体简体" w:hAnsi="宋体" w:cs="宋体"/>
                <w:color w:val="000000"/>
                <w:kern w:val="0"/>
                <w:sz w:val="24"/>
              </w:rPr>
            </w:pPr>
            <w:r>
              <w:rPr>
                <w:rFonts w:ascii="方正黑体简体" w:eastAsia="方正黑体简体" w:hAnsi="宋体" w:cs="宋体" w:hint="eastAsia"/>
                <w:color w:val="000000"/>
                <w:kern w:val="0"/>
                <w:sz w:val="24"/>
              </w:rPr>
              <w:t>学费（年）</w:t>
            </w:r>
          </w:p>
        </w:tc>
      </w:tr>
      <w:tr w:rsidR="00A62DAE" w:rsidRPr="00F51A3D" w:rsidTr="000D742D">
        <w:trPr>
          <w:trHeight w:val="501"/>
        </w:trPr>
        <w:tc>
          <w:tcPr>
            <w:tcW w:w="579" w:type="dxa"/>
            <w:tcBorders>
              <w:top w:val="nil"/>
              <w:left w:val="single" w:sz="4" w:space="0" w:color="auto"/>
              <w:bottom w:val="single" w:sz="4" w:space="0" w:color="auto"/>
              <w:right w:val="single" w:sz="4" w:space="0" w:color="auto"/>
            </w:tcBorders>
            <w:vAlign w:val="center"/>
          </w:tcPr>
          <w:p w:rsidR="00A62DAE" w:rsidRPr="00F51A3D" w:rsidRDefault="00A62DAE" w:rsidP="000D742D">
            <w:pPr>
              <w:widowControl/>
              <w:jc w:val="center"/>
              <w:rPr>
                <w:rFonts w:ascii="宋体" w:hAnsi="宋体"/>
                <w:color w:val="000000"/>
                <w:kern w:val="0"/>
                <w:sz w:val="20"/>
                <w:szCs w:val="20"/>
              </w:rPr>
            </w:pPr>
            <w:r>
              <w:rPr>
                <w:rFonts w:ascii="宋体" w:hAnsi="宋体" w:hint="eastAsia"/>
                <w:color w:val="000000"/>
                <w:kern w:val="0"/>
                <w:sz w:val="20"/>
                <w:szCs w:val="20"/>
              </w:rPr>
              <w:t>1</w:t>
            </w:r>
          </w:p>
        </w:tc>
        <w:tc>
          <w:tcPr>
            <w:tcW w:w="3402" w:type="dxa"/>
            <w:tcBorders>
              <w:top w:val="nil"/>
              <w:left w:val="single" w:sz="4" w:space="0" w:color="auto"/>
              <w:bottom w:val="single" w:sz="4" w:space="0" w:color="auto"/>
              <w:right w:val="single" w:sz="4" w:space="0" w:color="auto"/>
            </w:tcBorders>
            <w:shd w:val="clear" w:color="auto" w:fill="auto"/>
            <w:vAlign w:val="center"/>
            <w:hideMark/>
          </w:tcPr>
          <w:p w:rsidR="00A62DAE" w:rsidRDefault="00A62DAE">
            <w:pPr>
              <w:jc w:val="center"/>
              <w:rPr>
                <w:color w:val="000000"/>
                <w:sz w:val="20"/>
                <w:szCs w:val="20"/>
              </w:rPr>
            </w:pPr>
            <w:r>
              <w:rPr>
                <w:rFonts w:hint="eastAsia"/>
                <w:color w:val="000000"/>
                <w:sz w:val="20"/>
                <w:szCs w:val="20"/>
              </w:rPr>
              <w:t>计算机应用技术</w:t>
            </w:r>
            <w:r>
              <w:rPr>
                <w:color w:val="000000"/>
                <w:sz w:val="20"/>
                <w:szCs w:val="20"/>
              </w:rPr>
              <w:t>(</w:t>
            </w:r>
            <w:r>
              <w:rPr>
                <w:rFonts w:hint="eastAsia"/>
                <w:color w:val="000000"/>
                <w:sz w:val="20"/>
                <w:szCs w:val="20"/>
              </w:rPr>
              <w:t>服务外包方向</w:t>
            </w:r>
            <w:r>
              <w:rPr>
                <w:color w:val="00000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A62DAE" w:rsidRDefault="00A62DAE">
            <w:pPr>
              <w:jc w:val="center"/>
              <w:rPr>
                <w:color w:val="000000"/>
                <w:sz w:val="20"/>
                <w:szCs w:val="20"/>
              </w:rPr>
            </w:pPr>
            <w:r>
              <w:rPr>
                <w:color w:val="000000"/>
                <w:sz w:val="20"/>
                <w:szCs w:val="20"/>
              </w:rPr>
              <w:t>510201</w:t>
            </w:r>
          </w:p>
        </w:tc>
        <w:tc>
          <w:tcPr>
            <w:tcW w:w="850" w:type="dxa"/>
            <w:tcBorders>
              <w:top w:val="nil"/>
              <w:left w:val="nil"/>
              <w:bottom w:val="single" w:sz="4" w:space="0" w:color="auto"/>
              <w:right w:val="single" w:sz="4" w:space="0" w:color="auto"/>
            </w:tcBorders>
            <w:shd w:val="clear" w:color="auto" w:fill="auto"/>
            <w:noWrap/>
            <w:vAlign w:val="center"/>
            <w:hideMark/>
          </w:tcPr>
          <w:p w:rsidR="00A62DAE" w:rsidRPr="00F51A3D" w:rsidRDefault="00A62DAE" w:rsidP="000D742D">
            <w:pPr>
              <w:widowControl/>
              <w:jc w:val="center"/>
              <w:rPr>
                <w:rFonts w:eastAsia="等线"/>
                <w:color w:val="000000"/>
                <w:kern w:val="0"/>
                <w:sz w:val="20"/>
                <w:szCs w:val="20"/>
              </w:rPr>
            </w:pPr>
            <w:r w:rsidRPr="00F51A3D">
              <w:rPr>
                <w:rFonts w:ascii="宋体" w:hAnsi="宋体" w:hint="eastAsia"/>
                <w:color w:val="000000"/>
                <w:kern w:val="0"/>
                <w:sz w:val="20"/>
                <w:szCs w:val="20"/>
              </w:rPr>
              <w:t>三年</w:t>
            </w:r>
          </w:p>
        </w:tc>
        <w:tc>
          <w:tcPr>
            <w:tcW w:w="709" w:type="dxa"/>
            <w:tcBorders>
              <w:top w:val="nil"/>
              <w:left w:val="nil"/>
              <w:bottom w:val="single" w:sz="4" w:space="0" w:color="auto"/>
              <w:right w:val="single" w:sz="4" w:space="0" w:color="auto"/>
            </w:tcBorders>
            <w:shd w:val="clear" w:color="auto" w:fill="auto"/>
            <w:vAlign w:val="center"/>
            <w:hideMark/>
          </w:tcPr>
          <w:p w:rsidR="00A62DAE" w:rsidRPr="00F51A3D" w:rsidRDefault="00A62DAE" w:rsidP="000D742D">
            <w:pPr>
              <w:widowControl/>
              <w:jc w:val="center"/>
              <w:rPr>
                <w:rFonts w:ascii="方正黑体简体" w:eastAsia="方正黑体简体" w:hAnsi="宋体" w:cs="宋体"/>
                <w:color w:val="000000"/>
                <w:kern w:val="0"/>
                <w:sz w:val="24"/>
              </w:rPr>
            </w:pPr>
            <w:r>
              <w:rPr>
                <w:rFonts w:ascii="方正黑体简体" w:eastAsia="方正黑体简体" w:hAnsi="宋体" w:cs="宋体" w:hint="eastAsia"/>
                <w:color w:val="000000"/>
                <w:kern w:val="0"/>
                <w:sz w:val="24"/>
              </w:rPr>
              <w:t>文理</w:t>
            </w:r>
          </w:p>
        </w:tc>
        <w:tc>
          <w:tcPr>
            <w:tcW w:w="709" w:type="dxa"/>
            <w:tcBorders>
              <w:top w:val="nil"/>
              <w:left w:val="nil"/>
              <w:bottom w:val="single" w:sz="4" w:space="0" w:color="auto"/>
              <w:right w:val="single" w:sz="4" w:space="0" w:color="auto"/>
            </w:tcBorders>
            <w:shd w:val="clear" w:color="auto" w:fill="auto"/>
            <w:vAlign w:val="center"/>
            <w:hideMark/>
          </w:tcPr>
          <w:p w:rsidR="00A62DAE" w:rsidRPr="00F51A3D" w:rsidRDefault="005B45B6" w:rsidP="000D742D">
            <w:pPr>
              <w:widowControl/>
              <w:jc w:val="center"/>
              <w:rPr>
                <w:rFonts w:ascii="方正黑体简体" w:eastAsia="方正黑体简体" w:hAnsi="宋体" w:cs="宋体"/>
                <w:color w:val="000000"/>
                <w:kern w:val="0"/>
                <w:sz w:val="24"/>
              </w:rPr>
            </w:pPr>
            <w:r>
              <w:rPr>
                <w:rFonts w:ascii="方正黑体简体" w:eastAsia="方正黑体简体" w:hAnsi="宋体" w:cs="宋体" w:hint="eastAsia"/>
                <w:color w:val="000000"/>
                <w:kern w:val="0"/>
                <w:sz w:val="24"/>
              </w:rPr>
              <w:t>20</w:t>
            </w:r>
          </w:p>
        </w:tc>
        <w:tc>
          <w:tcPr>
            <w:tcW w:w="1326" w:type="dxa"/>
            <w:tcBorders>
              <w:top w:val="nil"/>
              <w:left w:val="nil"/>
              <w:bottom w:val="single" w:sz="4" w:space="0" w:color="auto"/>
              <w:right w:val="single" w:sz="4" w:space="0" w:color="auto"/>
            </w:tcBorders>
            <w:vAlign w:val="center"/>
          </w:tcPr>
          <w:p w:rsidR="00A62DAE" w:rsidRPr="00F51A3D" w:rsidRDefault="00A62DAE" w:rsidP="000D742D">
            <w:pPr>
              <w:widowControl/>
              <w:jc w:val="center"/>
              <w:rPr>
                <w:rFonts w:ascii="方正黑体简体" w:eastAsia="方正黑体简体" w:hAnsi="宋体" w:cs="宋体"/>
                <w:color w:val="000000"/>
                <w:kern w:val="0"/>
                <w:sz w:val="24"/>
              </w:rPr>
            </w:pPr>
            <w:r w:rsidRPr="000D742D">
              <w:rPr>
                <w:rFonts w:ascii="方正黑体简体" w:eastAsia="方正黑体简体" w:hAnsi="宋体" w:cs="宋体" w:hint="eastAsia"/>
                <w:color w:val="000000"/>
                <w:kern w:val="0"/>
              </w:rPr>
              <w:t>4000元</w:t>
            </w:r>
          </w:p>
        </w:tc>
      </w:tr>
      <w:tr w:rsidR="00A62DAE" w:rsidRPr="00F51A3D" w:rsidTr="000D742D">
        <w:trPr>
          <w:trHeight w:val="501"/>
        </w:trPr>
        <w:tc>
          <w:tcPr>
            <w:tcW w:w="579" w:type="dxa"/>
            <w:tcBorders>
              <w:top w:val="nil"/>
              <w:left w:val="single" w:sz="4" w:space="0" w:color="auto"/>
              <w:bottom w:val="single" w:sz="4" w:space="0" w:color="auto"/>
              <w:right w:val="single" w:sz="4" w:space="0" w:color="auto"/>
            </w:tcBorders>
            <w:vAlign w:val="center"/>
          </w:tcPr>
          <w:p w:rsidR="00A62DAE" w:rsidRPr="00F51A3D" w:rsidRDefault="00A62DAE" w:rsidP="000D742D">
            <w:pPr>
              <w:widowControl/>
              <w:jc w:val="center"/>
              <w:rPr>
                <w:rFonts w:ascii="宋体" w:hAnsi="宋体"/>
                <w:color w:val="000000"/>
                <w:kern w:val="0"/>
                <w:sz w:val="20"/>
                <w:szCs w:val="20"/>
              </w:rPr>
            </w:pPr>
            <w:r>
              <w:rPr>
                <w:rFonts w:ascii="宋体" w:hAnsi="宋体" w:hint="eastAsia"/>
                <w:color w:val="000000"/>
                <w:kern w:val="0"/>
                <w:sz w:val="20"/>
                <w:szCs w:val="20"/>
              </w:rPr>
              <w:t>2</w:t>
            </w:r>
          </w:p>
        </w:tc>
        <w:tc>
          <w:tcPr>
            <w:tcW w:w="3402" w:type="dxa"/>
            <w:tcBorders>
              <w:top w:val="nil"/>
              <w:left w:val="single" w:sz="4" w:space="0" w:color="auto"/>
              <w:bottom w:val="single" w:sz="4" w:space="0" w:color="auto"/>
              <w:right w:val="single" w:sz="4" w:space="0" w:color="auto"/>
            </w:tcBorders>
            <w:shd w:val="clear" w:color="auto" w:fill="auto"/>
            <w:vAlign w:val="center"/>
            <w:hideMark/>
          </w:tcPr>
          <w:p w:rsidR="00A62DAE" w:rsidRDefault="005B45B6">
            <w:pPr>
              <w:jc w:val="center"/>
              <w:rPr>
                <w:color w:val="000000"/>
                <w:sz w:val="20"/>
                <w:szCs w:val="20"/>
              </w:rPr>
            </w:pPr>
            <w:r>
              <w:rPr>
                <w:rFonts w:hint="eastAsia"/>
                <w:color w:val="000000"/>
                <w:sz w:val="20"/>
                <w:szCs w:val="20"/>
              </w:rPr>
              <w:t>数字媒体</w:t>
            </w:r>
            <w:r w:rsidR="00A62DAE">
              <w:rPr>
                <w:rFonts w:hint="eastAsia"/>
                <w:color w:val="000000"/>
                <w:sz w:val="20"/>
                <w:szCs w:val="20"/>
              </w:rPr>
              <w:t>技术</w:t>
            </w:r>
            <w:r w:rsidR="00A62DAE">
              <w:rPr>
                <w:color w:val="000000"/>
                <w:sz w:val="20"/>
                <w:szCs w:val="20"/>
              </w:rPr>
              <w:t xml:space="preserve"> (</w:t>
            </w:r>
            <w:r w:rsidR="00A62DAE">
              <w:rPr>
                <w:rFonts w:hint="eastAsia"/>
                <w:color w:val="000000"/>
                <w:sz w:val="20"/>
                <w:szCs w:val="20"/>
              </w:rPr>
              <w:t>图形图像制作方向</w:t>
            </w:r>
            <w:r w:rsidR="00A62DAE">
              <w:rPr>
                <w:color w:val="00000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A62DAE" w:rsidRDefault="00A62DAE">
            <w:pPr>
              <w:jc w:val="center"/>
              <w:rPr>
                <w:color w:val="000000"/>
                <w:sz w:val="20"/>
                <w:szCs w:val="20"/>
              </w:rPr>
            </w:pPr>
            <w:r>
              <w:rPr>
                <w:color w:val="000000"/>
                <w:sz w:val="20"/>
                <w:szCs w:val="20"/>
              </w:rPr>
              <w:t>510204</w:t>
            </w:r>
          </w:p>
        </w:tc>
        <w:tc>
          <w:tcPr>
            <w:tcW w:w="850" w:type="dxa"/>
            <w:tcBorders>
              <w:top w:val="nil"/>
              <w:left w:val="nil"/>
              <w:bottom w:val="single" w:sz="4" w:space="0" w:color="auto"/>
              <w:right w:val="single" w:sz="4" w:space="0" w:color="auto"/>
            </w:tcBorders>
            <w:shd w:val="clear" w:color="auto" w:fill="auto"/>
            <w:noWrap/>
            <w:vAlign w:val="center"/>
            <w:hideMark/>
          </w:tcPr>
          <w:p w:rsidR="00A62DAE" w:rsidRPr="00F51A3D" w:rsidRDefault="00A62DAE" w:rsidP="000D742D">
            <w:pPr>
              <w:widowControl/>
              <w:jc w:val="center"/>
              <w:rPr>
                <w:rFonts w:eastAsia="等线"/>
                <w:color w:val="000000"/>
                <w:kern w:val="0"/>
                <w:sz w:val="20"/>
                <w:szCs w:val="20"/>
              </w:rPr>
            </w:pPr>
            <w:r w:rsidRPr="00F51A3D">
              <w:rPr>
                <w:rFonts w:ascii="宋体" w:hAnsi="宋体" w:hint="eastAsia"/>
                <w:color w:val="000000"/>
                <w:kern w:val="0"/>
                <w:sz w:val="20"/>
                <w:szCs w:val="20"/>
              </w:rPr>
              <w:t>三年</w:t>
            </w:r>
          </w:p>
        </w:tc>
        <w:tc>
          <w:tcPr>
            <w:tcW w:w="709" w:type="dxa"/>
            <w:tcBorders>
              <w:top w:val="nil"/>
              <w:left w:val="nil"/>
              <w:bottom w:val="single" w:sz="4" w:space="0" w:color="auto"/>
              <w:right w:val="single" w:sz="4" w:space="0" w:color="auto"/>
            </w:tcBorders>
            <w:shd w:val="clear" w:color="auto" w:fill="auto"/>
            <w:vAlign w:val="center"/>
            <w:hideMark/>
          </w:tcPr>
          <w:p w:rsidR="00A62DAE" w:rsidRDefault="00A62DAE" w:rsidP="000D742D">
            <w:pPr>
              <w:jc w:val="center"/>
            </w:pPr>
            <w:r w:rsidRPr="00300B45">
              <w:rPr>
                <w:rFonts w:ascii="方正黑体简体" w:eastAsia="方正黑体简体" w:hAnsi="宋体" w:cs="宋体" w:hint="eastAsia"/>
                <w:color w:val="000000"/>
                <w:kern w:val="0"/>
                <w:sz w:val="24"/>
              </w:rPr>
              <w:t>文理</w:t>
            </w:r>
          </w:p>
        </w:tc>
        <w:tc>
          <w:tcPr>
            <w:tcW w:w="709" w:type="dxa"/>
            <w:tcBorders>
              <w:top w:val="nil"/>
              <w:left w:val="nil"/>
              <w:bottom w:val="single" w:sz="4" w:space="0" w:color="auto"/>
              <w:right w:val="single" w:sz="4" w:space="0" w:color="auto"/>
            </w:tcBorders>
            <w:shd w:val="clear" w:color="auto" w:fill="auto"/>
            <w:vAlign w:val="center"/>
            <w:hideMark/>
          </w:tcPr>
          <w:p w:rsidR="00A62DAE" w:rsidRPr="00F51A3D" w:rsidRDefault="005B45B6" w:rsidP="000D742D">
            <w:pPr>
              <w:widowControl/>
              <w:jc w:val="center"/>
              <w:rPr>
                <w:rFonts w:ascii="方正黑体简体" w:eastAsia="方正黑体简体" w:hAnsi="宋体" w:cs="宋体"/>
                <w:color w:val="000000"/>
                <w:kern w:val="0"/>
                <w:sz w:val="24"/>
              </w:rPr>
            </w:pPr>
            <w:r>
              <w:rPr>
                <w:rFonts w:ascii="方正黑体简体" w:eastAsia="方正黑体简体" w:hAnsi="宋体" w:cs="宋体" w:hint="eastAsia"/>
                <w:color w:val="000000"/>
                <w:kern w:val="0"/>
                <w:sz w:val="24"/>
              </w:rPr>
              <w:t>20</w:t>
            </w:r>
          </w:p>
        </w:tc>
        <w:tc>
          <w:tcPr>
            <w:tcW w:w="1326" w:type="dxa"/>
            <w:tcBorders>
              <w:top w:val="nil"/>
              <w:left w:val="nil"/>
              <w:bottom w:val="single" w:sz="4" w:space="0" w:color="auto"/>
              <w:right w:val="single" w:sz="4" w:space="0" w:color="auto"/>
            </w:tcBorders>
            <w:vAlign w:val="center"/>
          </w:tcPr>
          <w:p w:rsidR="00A62DAE" w:rsidRDefault="00A62DAE" w:rsidP="000D742D">
            <w:pPr>
              <w:jc w:val="center"/>
            </w:pPr>
            <w:r w:rsidRPr="000F79C4">
              <w:rPr>
                <w:rFonts w:ascii="方正黑体简体" w:eastAsia="方正黑体简体" w:hAnsi="宋体" w:cs="宋体" w:hint="eastAsia"/>
                <w:color w:val="000000"/>
                <w:kern w:val="0"/>
              </w:rPr>
              <w:t>4000元</w:t>
            </w:r>
          </w:p>
        </w:tc>
      </w:tr>
      <w:tr w:rsidR="00ED5A68" w:rsidRPr="00F51A3D" w:rsidTr="00ED5A68">
        <w:trPr>
          <w:trHeight w:val="501"/>
        </w:trPr>
        <w:tc>
          <w:tcPr>
            <w:tcW w:w="579" w:type="dxa"/>
            <w:tcBorders>
              <w:top w:val="nil"/>
              <w:left w:val="single" w:sz="4" w:space="0" w:color="auto"/>
              <w:bottom w:val="single" w:sz="4" w:space="0" w:color="auto"/>
              <w:right w:val="single" w:sz="4" w:space="0" w:color="auto"/>
            </w:tcBorders>
            <w:vAlign w:val="center"/>
          </w:tcPr>
          <w:p w:rsidR="00ED5A68" w:rsidRPr="00F51A3D" w:rsidRDefault="00ED5A68" w:rsidP="000D742D">
            <w:pPr>
              <w:widowControl/>
              <w:jc w:val="center"/>
              <w:rPr>
                <w:rFonts w:ascii="宋体" w:hAnsi="宋体" w:cs="宋体"/>
                <w:color w:val="000000"/>
                <w:kern w:val="0"/>
                <w:sz w:val="20"/>
                <w:szCs w:val="20"/>
              </w:rPr>
            </w:pPr>
            <w:r>
              <w:rPr>
                <w:rFonts w:ascii="宋体" w:hAnsi="宋体" w:cs="宋体" w:hint="eastAsia"/>
                <w:color w:val="000000"/>
                <w:kern w:val="0"/>
                <w:sz w:val="20"/>
                <w:szCs w:val="20"/>
              </w:rPr>
              <w:t>3</w:t>
            </w:r>
          </w:p>
        </w:tc>
        <w:tc>
          <w:tcPr>
            <w:tcW w:w="3402" w:type="dxa"/>
            <w:tcBorders>
              <w:top w:val="nil"/>
              <w:left w:val="single" w:sz="4" w:space="0" w:color="auto"/>
              <w:bottom w:val="single" w:sz="4" w:space="0" w:color="auto"/>
              <w:right w:val="single" w:sz="4" w:space="0" w:color="auto"/>
            </w:tcBorders>
            <w:shd w:val="clear" w:color="auto" w:fill="auto"/>
            <w:vAlign w:val="center"/>
            <w:hideMark/>
          </w:tcPr>
          <w:p w:rsidR="00ED5A68" w:rsidRDefault="00ED5A68">
            <w:pPr>
              <w:jc w:val="center"/>
              <w:rPr>
                <w:rFonts w:ascii="宋体" w:hAnsi="宋体" w:cs="宋体"/>
                <w:color w:val="000000"/>
                <w:sz w:val="20"/>
                <w:szCs w:val="20"/>
              </w:rPr>
            </w:pPr>
            <w:r>
              <w:rPr>
                <w:rFonts w:hint="eastAsia"/>
                <w:color w:val="000000"/>
                <w:sz w:val="20"/>
                <w:szCs w:val="20"/>
              </w:rPr>
              <w:t>大数据技术</w:t>
            </w:r>
          </w:p>
        </w:tc>
        <w:tc>
          <w:tcPr>
            <w:tcW w:w="851" w:type="dxa"/>
            <w:tcBorders>
              <w:top w:val="nil"/>
              <w:left w:val="nil"/>
              <w:bottom w:val="single" w:sz="4" w:space="0" w:color="auto"/>
              <w:right w:val="single" w:sz="4" w:space="0" w:color="auto"/>
            </w:tcBorders>
            <w:shd w:val="clear" w:color="auto" w:fill="auto"/>
            <w:noWrap/>
            <w:vAlign w:val="center"/>
            <w:hideMark/>
          </w:tcPr>
          <w:p w:rsidR="00ED5A68" w:rsidRDefault="00ED5A68">
            <w:pPr>
              <w:jc w:val="center"/>
              <w:rPr>
                <w:color w:val="000000"/>
                <w:sz w:val="20"/>
                <w:szCs w:val="20"/>
              </w:rPr>
            </w:pPr>
            <w:r>
              <w:rPr>
                <w:color w:val="000000"/>
                <w:sz w:val="20"/>
                <w:szCs w:val="20"/>
              </w:rPr>
              <w:t>510205</w:t>
            </w:r>
          </w:p>
        </w:tc>
        <w:tc>
          <w:tcPr>
            <w:tcW w:w="850" w:type="dxa"/>
            <w:tcBorders>
              <w:top w:val="nil"/>
              <w:left w:val="nil"/>
              <w:bottom w:val="single" w:sz="4" w:space="0" w:color="auto"/>
              <w:right w:val="single" w:sz="4" w:space="0" w:color="auto"/>
            </w:tcBorders>
            <w:shd w:val="clear" w:color="auto" w:fill="auto"/>
            <w:noWrap/>
            <w:vAlign w:val="center"/>
            <w:hideMark/>
          </w:tcPr>
          <w:p w:rsidR="00ED5A68" w:rsidRPr="00F51A3D" w:rsidRDefault="00ED5A68" w:rsidP="000D742D">
            <w:pPr>
              <w:widowControl/>
              <w:jc w:val="center"/>
              <w:rPr>
                <w:rFonts w:eastAsia="等线"/>
                <w:color w:val="000000"/>
                <w:kern w:val="0"/>
                <w:sz w:val="20"/>
                <w:szCs w:val="20"/>
              </w:rPr>
            </w:pPr>
            <w:r w:rsidRPr="00F51A3D">
              <w:rPr>
                <w:rFonts w:ascii="宋体" w:hAnsi="宋体" w:hint="eastAsia"/>
                <w:color w:val="000000"/>
                <w:kern w:val="0"/>
                <w:sz w:val="20"/>
                <w:szCs w:val="20"/>
              </w:rPr>
              <w:t>三年</w:t>
            </w:r>
          </w:p>
        </w:tc>
        <w:tc>
          <w:tcPr>
            <w:tcW w:w="709" w:type="dxa"/>
            <w:tcBorders>
              <w:top w:val="nil"/>
              <w:left w:val="nil"/>
              <w:bottom w:val="single" w:sz="4" w:space="0" w:color="auto"/>
              <w:right w:val="single" w:sz="4" w:space="0" w:color="auto"/>
            </w:tcBorders>
            <w:shd w:val="clear" w:color="auto" w:fill="auto"/>
            <w:vAlign w:val="center"/>
            <w:hideMark/>
          </w:tcPr>
          <w:p w:rsidR="00ED5A68" w:rsidRDefault="00ED5A68" w:rsidP="000D742D">
            <w:pPr>
              <w:jc w:val="center"/>
            </w:pPr>
            <w:r w:rsidRPr="00300B45">
              <w:rPr>
                <w:rFonts w:ascii="方正黑体简体" w:eastAsia="方正黑体简体" w:hAnsi="宋体" w:cs="宋体" w:hint="eastAsia"/>
                <w:color w:val="000000"/>
                <w:kern w:val="0"/>
                <w:sz w:val="24"/>
              </w:rPr>
              <w:t>文理</w:t>
            </w:r>
          </w:p>
        </w:tc>
        <w:tc>
          <w:tcPr>
            <w:tcW w:w="709" w:type="dxa"/>
            <w:tcBorders>
              <w:top w:val="nil"/>
              <w:left w:val="nil"/>
              <w:bottom w:val="single" w:sz="4" w:space="0" w:color="auto"/>
              <w:right w:val="single" w:sz="4" w:space="0" w:color="auto"/>
            </w:tcBorders>
            <w:shd w:val="clear" w:color="auto" w:fill="auto"/>
            <w:vAlign w:val="center"/>
            <w:hideMark/>
          </w:tcPr>
          <w:p w:rsidR="00ED5A68" w:rsidRDefault="005B45B6" w:rsidP="00ED5A68">
            <w:pPr>
              <w:jc w:val="center"/>
            </w:pPr>
            <w:r>
              <w:rPr>
                <w:rFonts w:ascii="方正黑体简体" w:eastAsia="方正黑体简体" w:hAnsi="宋体" w:cs="宋体" w:hint="eastAsia"/>
                <w:color w:val="000000"/>
                <w:kern w:val="0"/>
                <w:sz w:val="24"/>
              </w:rPr>
              <w:t>20</w:t>
            </w:r>
          </w:p>
        </w:tc>
        <w:tc>
          <w:tcPr>
            <w:tcW w:w="1326" w:type="dxa"/>
            <w:tcBorders>
              <w:top w:val="nil"/>
              <w:left w:val="nil"/>
              <w:bottom w:val="single" w:sz="4" w:space="0" w:color="auto"/>
              <w:right w:val="single" w:sz="4" w:space="0" w:color="auto"/>
            </w:tcBorders>
            <w:vAlign w:val="center"/>
          </w:tcPr>
          <w:p w:rsidR="00ED5A68" w:rsidRDefault="00ED5A68" w:rsidP="000D742D">
            <w:pPr>
              <w:jc w:val="center"/>
            </w:pPr>
            <w:r w:rsidRPr="000F79C4">
              <w:rPr>
                <w:rFonts w:ascii="方正黑体简体" w:eastAsia="方正黑体简体" w:hAnsi="宋体" w:cs="宋体" w:hint="eastAsia"/>
                <w:color w:val="000000"/>
                <w:kern w:val="0"/>
              </w:rPr>
              <w:t>4000元</w:t>
            </w:r>
          </w:p>
        </w:tc>
      </w:tr>
      <w:tr w:rsidR="005B45B6" w:rsidRPr="00F51A3D" w:rsidTr="00ED5A68">
        <w:trPr>
          <w:trHeight w:val="501"/>
        </w:trPr>
        <w:tc>
          <w:tcPr>
            <w:tcW w:w="579" w:type="dxa"/>
            <w:tcBorders>
              <w:top w:val="nil"/>
              <w:left w:val="single" w:sz="4" w:space="0" w:color="auto"/>
              <w:bottom w:val="single" w:sz="4" w:space="0" w:color="auto"/>
              <w:right w:val="single" w:sz="4" w:space="0" w:color="auto"/>
            </w:tcBorders>
            <w:vAlign w:val="center"/>
          </w:tcPr>
          <w:p w:rsidR="005B45B6" w:rsidRDefault="005B45B6" w:rsidP="000D742D">
            <w:pPr>
              <w:widowControl/>
              <w:jc w:val="center"/>
              <w:rPr>
                <w:rFonts w:ascii="宋体" w:hAnsi="宋体" w:cs="宋体"/>
                <w:color w:val="000000"/>
                <w:kern w:val="0"/>
                <w:sz w:val="20"/>
                <w:szCs w:val="20"/>
              </w:rPr>
            </w:pPr>
            <w:r>
              <w:rPr>
                <w:rFonts w:ascii="宋体" w:hAnsi="宋体" w:cs="宋体" w:hint="eastAsia"/>
                <w:color w:val="000000"/>
                <w:kern w:val="0"/>
                <w:sz w:val="20"/>
                <w:szCs w:val="20"/>
              </w:rPr>
              <w:t>4</w:t>
            </w:r>
          </w:p>
        </w:tc>
        <w:tc>
          <w:tcPr>
            <w:tcW w:w="3402" w:type="dxa"/>
            <w:tcBorders>
              <w:top w:val="nil"/>
              <w:left w:val="single" w:sz="4" w:space="0" w:color="auto"/>
              <w:bottom w:val="single" w:sz="4" w:space="0" w:color="auto"/>
              <w:right w:val="single" w:sz="4" w:space="0" w:color="auto"/>
            </w:tcBorders>
            <w:shd w:val="clear" w:color="auto" w:fill="auto"/>
            <w:vAlign w:val="center"/>
            <w:hideMark/>
          </w:tcPr>
          <w:p w:rsidR="005B45B6" w:rsidRDefault="005B45B6">
            <w:pPr>
              <w:jc w:val="center"/>
              <w:rPr>
                <w:color w:val="000000"/>
                <w:sz w:val="20"/>
                <w:szCs w:val="20"/>
              </w:rPr>
            </w:pPr>
            <w:r>
              <w:rPr>
                <w:rFonts w:hint="eastAsia"/>
                <w:color w:val="000000"/>
                <w:sz w:val="20"/>
                <w:szCs w:val="20"/>
              </w:rPr>
              <w:t>工业互联网技术</w:t>
            </w:r>
          </w:p>
        </w:tc>
        <w:tc>
          <w:tcPr>
            <w:tcW w:w="851" w:type="dxa"/>
            <w:tcBorders>
              <w:top w:val="nil"/>
              <w:left w:val="nil"/>
              <w:bottom w:val="single" w:sz="4" w:space="0" w:color="auto"/>
              <w:right w:val="single" w:sz="4" w:space="0" w:color="auto"/>
            </w:tcBorders>
            <w:shd w:val="clear" w:color="auto" w:fill="auto"/>
            <w:noWrap/>
            <w:vAlign w:val="center"/>
            <w:hideMark/>
          </w:tcPr>
          <w:p w:rsidR="005B45B6" w:rsidRDefault="005B45B6">
            <w:pPr>
              <w:jc w:val="center"/>
              <w:rPr>
                <w:color w:val="000000"/>
                <w:sz w:val="20"/>
                <w:szCs w:val="20"/>
              </w:rPr>
            </w:pPr>
            <w:r>
              <w:rPr>
                <w:rFonts w:hint="eastAsia"/>
                <w:color w:val="000000"/>
                <w:sz w:val="20"/>
                <w:szCs w:val="20"/>
              </w:rPr>
              <w:t>510211</w:t>
            </w:r>
          </w:p>
        </w:tc>
        <w:tc>
          <w:tcPr>
            <w:tcW w:w="850" w:type="dxa"/>
            <w:tcBorders>
              <w:top w:val="nil"/>
              <w:left w:val="nil"/>
              <w:bottom w:val="single" w:sz="4" w:space="0" w:color="auto"/>
              <w:right w:val="single" w:sz="4" w:space="0" w:color="auto"/>
            </w:tcBorders>
            <w:shd w:val="clear" w:color="auto" w:fill="auto"/>
            <w:noWrap/>
            <w:vAlign w:val="center"/>
            <w:hideMark/>
          </w:tcPr>
          <w:p w:rsidR="005B45B6" w:rsidRPr="00F51A3D" w:rsidRDefault="005B45B6" w:rsidP="000D742D">
            <w:pPr>
              <w:widowControl/>
              <w:jc w:val="center"/>
              <w:rPr>
                <w:rFonts w:ascii="宋体" w:hAnsi="宋体"/>
                <w:color w:val="000000"/>
                <w:kern w:val="0"/>
                <w:sz w:val="20"/>
                <w:szCs w:val="20"/>
              </w:rPr>
            </w:pPr>
            <w:r>
              <w:rPr>
                <w:rFonts w:ascii="宋体" w:hAnsi="宋体" w:hint="eastAsia"/>
                <w:color w:val="000000"/>
                <w:kern w:val="0"/>
                <w:sz w:val="20"/>
                <w:szCs w:val="20"/>
              </w:rPr>
              <w:t>三年</w:t>
            </w:r>
          </w:p>
        </w:tc>
        <w:tc>
          <w:tcPr>
            <w:tcW w:w="709" w:type="dxa"/>
            <w:tcBorders>
              <w:top w:val="nil"/>
              <w:left w:val="nil"/>
              <w:bottom w:val="single" w:sz="4" w:space="0" w:color="auto"/>
              <w:right w:val="single" w:sz="4" w:space="0" w:color="auto"/>
            </w:tcBorders>
            <w:shd w:val="clear" w:color="auto" w:fill="auto"/>
            <w:vAlign w:val="center"/>
            <w:hideMark/>
          </w:tcPr>
          <w:p w:rsidR="005B45B6" w:rsidRPr="00300B45" w:rsidRDefault="005B45B6" w:rsidP="000D742D">
            <w:pPr>
              <w:jc w:val="center"/>
              <w:rPr>
                <w:rFonts w:ascii="方正黑体简体" w:eastAsia="方正黑体简体" w:hAnsi="宋体" w:cs="宋体"/>
                <w:color w:val="000000"/>
                <w:kern w:val="0"/>
                <w:sz w:val="24"/>
              </w:rPr>
            </w:pPr>
            <w:r>
              <w:rPr>
                <w:rFonts w:ascii="方正黑体简体" w:eastAsia="方正黑体简体" w:hAnsi="宋体" w:cs="宋体" w:hint="eastAsia"/>
                <w:color w:val="000000"/>
                <w:kern w:val="0"/>
                <w:sz w:val="24"/>
              </w:rPr>
              <w:t>文理</w:t>
            </w:r>
          </w:p>
        </w:tc>
        <w:tc>
          <w:tcPr>
            <w:tcW w:w="709" w:type="dxa"/>
            <w:tcBorders>
              <w:top w:val="nil"/>
              <w:left w:val="nil"/>
              <w:bottom w:val="single" w:sz="4" w:space="0" w:color="auto"/>
              <w:right w:val="single" w:sz="4" w:space="0" w:color="auto"/>
            </w:tcBorders>
            <w:shd w:val="clear" w:color="auto" w:fill="auto"/>
            <w:vAlign w:val="center"/>
            <w:hideMark/>
          </w:tcPr>
          <w:p w:rsidR="005B45B6" w:rsidRDefault="005B45B6" w:rsidP="00ED5A68">
            <w:pPr>
              <w:jc w:val="center"/>
              <w:rPr>
                <w:rFonts w:ascii="方正黑体简体" w:eastAsia="方正黑体简体" w:hAnsi="宋体" w:cs="宋体"/>
                <w:color w:val="000000"/>
                <w:kern w:val="0"/>
                <w:sz w:val="24"/>
              </w:rPr>
            </w:pPr>
            <w:r>
              <w:rPr>
                <w:rFonts w:ascii="方正黑体简体" w:eastAsia="方正黑体简体" w:hAnsi="宋体" w:cs="宋体" w:hint="eastAsia"/>
                <w:color w:val="000000"/>
                <w:kern w:val="0"/>
                <w:sz w:val="24"/>
              </w:rPr>
              <w:t>20</w:t>
            </w:r>
          </w:p>
        </w:tc>
        <w:tc>
          <w:tcPr>
            <w:tcW w:w="1326" w:type="dxa"/>
            <w:tcBorders>
              <w:top w:val="nil"/>
              <w:left w:val="nil"/>
              <w:bottom w:val="single" w:sz="4" w:space="0" w:color="auto"/>
              <w:right w:val="single" w:sz="4" w:space="0" w:color="auto"/>
            </w:tcBorders>
            <w:vAlign w:val="center"/>
          </w:tcPr>
          <w:p w:rsidR="005B45B6" w:rsidRPr="000F79C4" w:rsidRDefault="00336E6B" w:rsidP="000D742D">
            <w:pPr>
              <w:jc w:val="center"/>
              <w:rPr>
                <w:rFonts w:ascii="方正黑体简体" w:eastAsia="方正黑体简体" w:hAnsi="宋体" w:cs="宋体"/>
                <w:color w:val="000000"/>
                <w:kern w:val="0"/>
              </w:rPr>
            </w:pPr>
            <w:r>
              <w:rPr>
                <w:rFonts w:ascii="方正黑体简体" w:eastAsia="方正黑体简体" w:hAnsi="宋体" w:cs="宋体" w:hint="eastAsia"/>
                <w:color w:val="000000"/>
                <w:kern w:val="0"/>
              </w:rPr>
              <w:t>4000元</w:t>
            </w:r>
          </w:p>
        </w:tc>
      </w:tr>
      <w:tr w:rsidR="00ED5A68" w:rsidRPr="00F51A3D" w:rsidTr="00ED5A68">
        <w:trPr>
          <w:trHeight w:val="501"/>
        </w:trPr>
        <w:tc>
          <w:tcPr>
            <w:tcW w:w="579" w:type="dxa"/>
            <w:tcBorders>
              <w:top w:val="nil"/>
              <w:left w:val="single" w:sz="4" w:space="0" w:color="auto"/>
              <w:bottom w:val="single" w:sz="4" w:space="0" w:color="auto"/>
              <w:right w:val="single" w:sz="4" w:space="0" w:color="auto"/>
            </w:tcBorders>
            <w:vAlign w:val="center"/>
          </w:tcPr>
          <w:p w:rsidR="00ED5A68" w:rsidRPr="00F51A3D" w:rsidRDefault="005B45B6" w:rsidP="000D742D">
            <w:pPr>
              <w:widowControl/>
              <w:jc w:val="center"/>
              <w:rPr>
                <w:rFonts w:ascii="宋体" w:hAnsi="宋体" w:cs="宋体"/>
                <w:color w:val="000000"/>
                <w:kern w:val="0"/>
                <w:sz w:val="20"/>
                <w:szCs w:val="20"/>
              </w:rPr>
            </w:pPr>
            <w:r>
              <w:rPr>
                <w:rFonts w:ascii="宋体" w:hAnsi="宋体" w:cs="宋体" w:hint="eastAsia"/>
                <w:color w:val="000000"/>
                <w:kern w:val="0"/>
                <w:sz w:val="20"/>
                <w:szCs w:val="20"/>
              </w:rPr>
              <w:t>5</w:t>
            </w:r>
          </w:p>
        </w:tc>
        <w:tc>
          <w:tcPr>
            <w:tcW w:w="3402" w:type="dxa"/>
            <w:tcBorders>
              <w:top w:val="nil"/>
              <w:left w:val="single" w:sz="4" w:space="0" w:color="auto"/>
              <w:bottom w:val="single" w:sz="4" w:space="0" w:color="auto"/>
              <w:right w:val="single" w:sz="4" w:space="0" w:color="auto"/>
            </w:tcBorders>
            <w:shd w:val="clear" w:color="auto" w:fill="auto"/>
            <w:vAlign w:val="center"/>
            <w:hideMark/>
          </w:tcPr>
          <w:p w:rsidR="00ED5A68" w:rsidRDefault="00ED5A68">
            <w:pPr>
              <w:jc w:val="center"/>
              <w:rPr>
                <w:rFonts w:ascii="宋体" w:hAnsi="宋体" w:cs="宋体"/>
                <w:color w:val="000000"/>
                <w:sz w:val="20"/>
                <w:szCs w:val="20"/>
              </w:rPr>
            </w:pPr>
            <w:r>
              <w:rPr>
                <w:rFonts w:hint="eastAsia"/>
                <w:color w:val="000000"/>
                <w:sz w:val="20"/>
                <w:szCs w:val="20"/>
              </w:rPr>
              <w:t>大数据与财务管理</w:t>
            </w:r>
          </w:p>
        </w:tc>
        <w:tc>
          <w:tcPr>
            <w:tcW w:w="851" w:type="dxa"/>
            <w:tcBorders>
              <w:top w:val="nil"/>
              <w:left w:val="nil"/>
              <w:bottom w:val="single" w:sz="4" w:space="0" w:color="auto"/>
              <w:right w:val="single" w:sz="4" w:space="0" w:color="auto"/>
            </w:tcBorders>
            <w:shd w:val="clear" w:color="auto" w:fill="auto"/>
            <w:noWrap/>
            <w:vAlign w:val="center"/>
            <w:hideMark/>
          </w:tcPr>
          <w:p w:rsidR="00ED5A68" w:rsidRDefault="00ED5A68">
            <w:pPr>
              <w:jc w:val="center"/>
              <w:rPr>
                <w:color w:val="000000"/>
                <w:sz w:val="20"/>
                <w:szCs w:val="20"/>
              </w:rPr>
            </w:pPr>
            <w:r>
              <w:rPr>
                <w:color w:val="000000"/>
                <w:sz w:val="20"/>
                <w:szCs w:val="20"/>
              </w:rPr>
              <w:t>530301</w:t>
            </w:r>
          </w:p>
        </w:tc>
        <w:tc>
          <w:tcPr>
            <w:tcW w:w="850" w:type="dxa"/>
            <w:tcBorders>
              <w:top w:val="nil"/>
              <w:left w:val="nil"/>
              <w:bottom w:val="single" w:sz="4" w:space="0" w:color="auto"/>
              <w:right w:val="single" w:sz="4" w:space="0" w:color="auto"/>
            </w:tcBorders>
            <w:shd w:val="clear" w:color="auto" w:fill="auto"/>
            <w:noWrap/>
            <w:vAlign w:val="center"/>
            <w:hideMark/>
          </w:tcPr>
          <w:p w:rsidR="00ED5A68" w:rsidRPr="00F51A3D" w:rsidRDefault="00ED5A68" w:rsidP="000D742D">
            <w:pPr>
              <w:widowControl/>
              <w:jc w:val="center"/>
              <w:rPr>
                <w:rFonts w:eastAsia="等线"/>
                <w:color w:val="000000"/>
                <w:kern w:val="0"/>
                <w:sz w:val="20"/>
                <w:szCs w:val="20"/>
              </w:rPr>
            </w:pPr>
            <w:r w:rsidRPr="00F51A3D">
              <w:rPr>
                <w:rFonts w:ascii="宋体" w:hAnsi="宋体" w:hint="eastAsia"/>
                <w:color w:val="000000"/>
                <w:kern w:val="0"/>
                <w:sz w:val="20"/>
                <w:szCs w:val="20"/>
              </w:rPr>
              <w:t>三年</w:t>
            </w:r>
          </w:p>
        </w:tc>
        <w:tc>
          <w:tcPr>
            <w:tcW w:w="709" w:type="dxa"/>
            <w:tcBorders>
              <w:top w:val="nil"/>
              <w:left w:val="nil"/>
              <w:bottom w:val="single" w:sz="4" w:space="0" w:color="auto"/>
              <w:right w:val="single" w:sz="4" w:space="0" w:color="auto"/>
            </w:tcBorders>
            <w:shd w:val="clear" w:color="auto" w:fill="auto"/>
            <w:vAlign w:val="center"/>
            <w:hideMark/>
          </w:tcPr>
          <w:p w:rsidR="00ED5A68" w:rsidRDefault="00ED5A68" w:rsidP="000D742D">
            <w:pPr>
              <w:jc w:val="center"/>
            </w:pPr>
            <w:r w:rsidRPr="00300B45">
              <w:rPr>
                <w:rFonts w:ascii="方正黑体简体" w:eastAsia="方正黑体简体" w:hAnsi="宋体" w:cs="宋体" w:hint="eastAsia"/>
                <w:color w:val="000000"/>
                <w:kern w:val="0"/>
                <w:sz w:val="24"/>
              </w:rPr>
              <w:t>文理</w:t>
            </w:r>
          </w:p>
        </w:tc>
        <w:tc>
          <w:tcPr>
            <w:tcW w:w="709" w:type="dxa"/>
            <w:tcBorders>
              <w:top w:val="nil"/>
              <w:left w:val="nil"/>
              <w:bottom w:val="single" w:sz="4" w:space="0" w:color="auto"/>
              <w:right w:val="single" w:sz="4" w:space="0" w:color="auto"/>
            </w:tcBorders>
            <w:shd w:val="clear" w:color="auto" w:fill="auto"/>
            <w:vAlign w:val="center"/>
            <w:hideMark/>
          </w:tcPr>
          <w:p w:rsidR="00ED5A68" w:rsidRDefault="005A4D7A" w:rsidP="00ED5A68">
            <w:pPr>
              <w:jc w:val="center"/>
            </w:pPr>
            <w:r>
              <w:rPr>
                <w:rFonts w:ascii="方正黑体简体" w:eastAsia="方正黑体简体" w:hAnsi="宋体" w:cs="宋体" w:hint="eastAsia"/>
                <w:color w:val="000000"/>
                <w:kern w:val="0"/>
                <w:sz w:val="24"/>
              </w:rPr>
              <w:t>20</w:t>
            </w:r>
          </w:p>
        </w:tc>
        <w:tc>
          <w:tcPr>
            <w:tcW w:w="1326" w:type="dxa"/>
            <w:tcBorders>
              <w:top w:val="nil"/>
              <w:left w:val="nil"/>
              <w:bottom w:val="single" w:sz="4" w:space="0" w:color="auto"/>
              <w:right w:val="single" w:sz="4" w:space="0" w:color="auto"/>
            </w:tcBorders>
            <w:vAlign w:val="center"/>
          </w:tcPr>
          <w:p w:rsidR="00ED5A68" w:rsidRDefault="00ED5A68" w:rsidP="000D742D">
            <w:pPr>
              <w:jc w:val="center"/>
            </w:pPr>
            <w:r>
              <w:rPr>
                <w:rFonts w:ascii="方正黑体简体" w:eastAsia="方正黑体简体" w:hAnsi="宋体" w:cs="宋体" w:hint="eastAsia"/>
                <w:color w:val="000000"/>
                <w:kern w:val="0"/>
              </w:rPr>
              <w:t>40</w:t>
            </w:r>
            <w:r w:rsidRPr="000F79C4">
              <w:rPr>
                <w:rFonts w:ascii="方正黑体简体" w:eastAsia="方正黑体简体" w:hAnsi="宋体" w:cs="宋体" w:hint="eastAsia"/>
                <w:color w:val="000000"/>
                <w:kern w:val="0"/>
              </w:rPr>
              <w:t>00元</w:t>
            </w:r>
          </w:p>
        </w:tc>
      </w:tr>
      <w:tr w:rsidR="005A4D7A" w:rsidRPr="00F51A3D" w:rsidTr="005A4D7A">
        <w:trPr>
          <w:trHeight w:val="501"/>
        </w:trPr>
        <w:tc>
          <w:tcPr>
            <w:tcW w:w="579" w:type="dxa"/>
            <w:tcBorders>
              <w:top w:val="nil"/>
              <w:left w:val="single" w:sz="4" w:space="0" w:color="auto"/>
              <w:bottom w:val="single" w:sz="4" w:space="0" w:color="auto"/>
              <w:right w:val="single" w:sz="4" w:space="0" w:color="auto"/>
            </w:tcBorders>
            <w:vAlign w:val="center"/>
          </w:tcPr>
          <w:p w:rsidR="005A4D7A" w:rsidRPr="00F51A3D" w:rsidRDefault="005B45B6" w:rsidP="000D742D">
            <w:pPr>
              <w:widowControl/>
              <w:jc w:val="center"/>
              <w:rPr>
                <w:rFonts w:ascii="宋体" w:hAnsi="宋体" w:cs="宋体"/>
                <w:color w:val="000000"/>
                <w:kern w:val="0"/>
                <w:sz w:val="20"/>
                <w:szCs w:val="20"/>
              </w:rPr>
            </w:pPr>
            <w:r>
              <w:rPr>
                <w:rFonts w:ascii="宋体" w:hAnsi="宋体" w:cs="宋体" w:hint="eastAsia"/>
                <w:color w:val="000000"/>
                <w:kern w:val="0"/>
                <w:sz w:val="20"/>
                <w:szCs w:val="20"/>
              </w:rPr>
              <w:t>6</w:t>
            </w:r>
          </w:p>
        </w:tc>
        <w:tc>
          <w:tcPr>
            <w:tcW w:w="3402" w:type="dxa"/>
            <w:tcBorders>
              <w:top w:val="nil"/>
              <w:left w:val="single" w:sz="4" w:space="0" w:color="auto"/>
              <w:bottom w:val="single" w:sz="4" w:space="0" w:color="auto"/>
              <w:right w:val="single" w:sz="4" w:space="0" w:color="auto"/>
            </w:tcBorders>
            <w:shd w:val="clear" w:color="auto" w:fill="auto"/>
            <w:vAlign w:val="center"/>
            <w:hideMark/>
          </w:tcPr>
          <w:p w:rsidR="005A4D7A" w:rsidRDefault="005A4D7A">
            <w:pPr>
              <w:jc w:val="center"/>
              <w:rPr>
                <w:rFonts w:ascii="宋体" w:hAnsi="宋体" w:cs="宋体"/>
                <w:color w:val="000000"/>
                <w:sz w:val="20"/>
                <w:szCs w:val="20"/>
              </w:rPr>
            </w:pPr>
            <w:r>
              <w:rPr>
                <w:rFonts w:hint="eastAsia"/>
                <w:color w:val="000000"/>
                <w:sz w:val="20"/>
                <w:szCs w:val="20"/>
              </w:rPr>
              <w:t>大数据与会计（涉外会计方向）</w:t>
            </w:r>
          </w:p>
        </w:tc>
        <w:tc>
          <w:tcPr>
            <w:tcW w:w="851" w:type="dxa"/>
            <w:tcBorders>
              <w:top w:val="nil"/>
              <w:left w:val="nil"/>
              <w:bottom w:val="single" w:sz="4" w:space="0" w:color="auto"/>
              <w:right w:val="single" w:sz="4" w:space="0" w:color="auto"/>
            </w:tcBorders>
            <w:shd w:val="clear" w:color="auto" w:fill="auto"/>
            <w:noWrap/>
            <w:vAlign w:val="center"/>
            <w:hideMark/>
          </w:tcPr>
          <w:p w:rsidR="005A4D7A" w:rsidRDefault="005A4D7A">
            <w:pPr>
              <w:jc w:val="center"/>
              <w:rPr>
                <w:color w:val="000000"/>
                <w:sz w:val="20"/>
                <w:szCs w:val="20"/>
              </w:rPr>
            </w:pPr>
            <w:r>
              <w:rPr>
                <w:color w:val="000000"/>
                <w:sz w:val="20"/>
                <w:szCs w:val="20"/>
              </w:rPr>
              <w:t>530302</w:t>
            </w:r>
          </w:p>
        </w:tc>
        <w:tc>
          <w:tcPr>
            <w:tcW w:w="850" w:type="dxa"/>
            <w:tcBorders>
              <w:top w:val="nil"/>
              <w:left w:val="nil"/>
              <w:bottom w:val="single" w:sz="4" w:space="0" w:color="auto"/>
              <w:right w:val="single" w:sz="4" w:space="0" w:color="auto"/>
            </w:tcBorders>
            <w:shd w:val="clear" w:color="auto" w:fill="auto"/>
            <w:noWrap/>
            <w:vAlign w:val="center"/>
            <w:hideMark/>
          </w:tcPr>
          <w:p w:rsidR="005A4D7A" w:rsidRDefault="005A4D7A" w:rsidP="00ED5A68">
            <w:pPr>
              <w:jc w:val="center"/>
            </w:pPr>
            <w:r w:rsidRPr="000C4E51">
              <w:rPr>
                <w:rFonts w:ascii="宋体" w:hAnsi="宋体" w:hint="eastAsia"/>
                <w:color w:val="000000"/>
                <w:kern w:val="0"/>
                <w:sz w:val="20"/>
                <w:szCs w:val="20"/>
              </w:rPr>
              <w:t>三年</w:t>
            </w:r>
          </w:p>
        </w:tc>
        <w:tc>
          <w:tcPr>
            <w:tcW w:w="709" w:type="dxa"/>
            <w:tcBorders>
              <w:top w:val="nil"/>
              <w:left w:val="nil"/>
              <w:bottom w:val="single" w:sz="4" w:space="0" w:color="auto"/>
              <w:right w:val="single" w:sz="4" w:space="0" w:color="auto"/>
            </w:tcBorders>
            <w:shd w:val="clear" w:color="auto" w:fill="auto"/>
            <w:vAlign w:val="center"/>
            <w:hideMark/>
          </w:tcPr>
          <w:p w:rsidR="005A4D7A" w:rsidRDefault="005A4D7A" w:rsidP="007711BB">
            <w:pPr>
              <w:jc w:val="center"/>
            </w:pPr>
            <w:r w:rsidRPr="00300B45">
              <w:rPr>
                <w:rFonts w:ascii="方正黑体简体" w:eastAsia="方正黑体简体" w:hAnsi="宋体" w:cs="宋体" w:hint="eastAsia"/>
                <w:color w:val="000000"/>
                <w:kern w:val="0"/>
                <w:sz w:val="24"/>
              </w:rPr>
              <w:t>文理</w:t>
            </w:r>
          </w:p>
        </w:tc>
        <w:tc>
          <w:tcPr>
            <w:tcW w:w="709" w:type="dxa"/>
            <w:tcBorders>
              <w:top w:val="nil"/>
              <w:left w:val="nil"/>
              <w:bottom w:val="single" w:sz="4" w:space="0" w:color="auto"/>
              <w:right w:val="single" w:sz="4" w:space="0" w:color="auto"/>
            </w:tcBorders>
            <w:shd w:val="clear" w:color="auto" w:fill="auto"/>
            <w:vAlign w:val="center"/>
            <w:hideMark/>
          </w:tcPr>
          <w:p w:rsidR="005A4D7A" w:rsidRDefault="005A4D7A" w:rsidP="005A4D7A">
            <w:pPr>
              <w:jc w:val="center"/>
            </w:pPr>
            <w:r w:rsidRPr="00F12809">
              <w:rPr>
                <w:rFonts w:ascii="方正黑体简体" w:eastAsia="方正黑体简体" w:hAnsi="宋体" w:cs="宋体" w:hint="eastAsia"/>
                <w:color w:val="000000"/>
                <w:kern w:val="0"/>
                <w:sz w:val="24"/>
              </w:rPr>
              <w:t>20</w:t>
            </w:r>
          </w:p>
        </w:tc>
        <w:tc>
          <w:tcPr>
            <w:tcW w:w="1326" w:type="dxa"/>
            <w:tcBorders>
              <w:top w:val="nil"/>
              <w:left w:val="nil"/>
              <w:bottom w:val="single" w:sz="4" w:space="0" w:color="auto"/>
              <w:right w:val="single" w:sz="4" w:space="0" w:color="auto"/>
            </w:tcBorders>
            <w:vAlign w:val="center"/>
          </w:tcPr>
          <w:p w:rsidR="005A4D7A" w:rsidRDefault="005A4D7A" w:rsidP="000D742D">
            <w:pPr>
              <w:jc w:val="center"/>
            </w:pPr>
            <w:r>
              <w:rPr>
                <w:rFonts w:ascii="方正黑体简体" w:eastAsia="方正黑体简体" w:hAnsi="宋体" w:cs="宋体" w:hint="eastAsia"/>
                <w:color w:val="000000"/>
                <w:kern w:val="0"/>
              </w:rPr>
              <w:t>52</w:t>
            </w:r>
            <w:r w:rsidRPr="000F79C4">
              <w:rPr>
                <w:rFonts w:ascii="方正黑体简体" w:eastAsia="方正黑体简体" w:hAnsi="宋体" w:cs="宋体" w:hint="eastAsia"/>
                <w:color w:val="000000"/>
                <w:kern w:val="0"/>
              </w:rPr>
              <w:t>00元</w:t>
            </w:r>
          </w:p>
        </w:tc>
      </w:tr>
      <w:tr w:rsidR="005A4D7A" w:rsidRPr="00F51A3D" w:rsidTr="005A4D7A">
        <w:trPr>
          <w:trHeight w:val="501"/>
        </w:trPr>
        <w:tc>
          <w:tcPr>
            <w:tcW w:w="579" w:type="dxa"/>
            <w:tcBorders>
              <w:top w:val="nil"/>
              <w:left w:val="single" w:sz="4" w:space="0" w:color="auto"/>
              <w:bottom w:val="single" w:sz="4" w:space="0" w:color="auto"/>
              <w:right w:val="single" w:sz="4" w:space="0" w:color="auto"/>
            </w:tcBorders>
            <w:vAlign w:val="center"/>
          </w:tcPr>
          <w:p w:rsidR="005A4D7A" w:rsidRPr="00F51A3D" w:rsidRDefault="005B45B6" w:rsidP="000D742D">
            <w:pPr>
              <w:widowControl/>
              <w:jc w:val="center"/>
              <w:rPr>
                <w:rFonts w:ascii="宋体" w:hAnsi="宋体" w:cs="宋体"/>
                <w:color w:val="000000"/>
                <w:kern w:val="0"/>
                <w:sz w:val="20"/>
                <w:szCs w:val="20"/>
              </w:rPr>
            </w:pPr>
            <w:r>
              <w:rPr>
                <w:rFonts w:ascii="宋体" w:hAnsi="宋体" w:cs="宋体" w:hint="eastAsia"/>
                <w:color w:val="000000"/>
                <w:kern w:val="0"/>
                <w:sz w:val="20"/>
                <w:szCs w:val="20"/>
              </w:rPr>
              <w:t>7</w:t>
            </w:r>
          </w:p>
        </w:tc>
        <w:tc>
          <w:tcPr>
            <w:tcW w:w="3402" w:type="dxa"/>
            <w:tcBorders>
              <w:top w:val="nil"/>
              <w:left w:val="single" w:sz="4" w:space="0" w:color="auto"/>
              <w:bottom w:val="single" w:sz="4" w:space="0" w:color="auto"/>
              <w:right w:val="single" w:sz="4" w:space="0" w:color="auto"/>
            </w:tcBorders>
            <w:shd w:val="clear" w:color="auto" w:fill="auto"/>
            <w:vAlign w:val="center"/>
            <w:hideMark/>
          </w:tcPr>
          <w:p w:rsidR="005A4D7A" w:rsidRDefault="005A4D7A">
            <w:pPr>
              <w:jc w:val="center"/>
              <w:rPr>
                <w:rFonts w:ascii="宋体" w:hAnsi="宋体" w:cs="宋体"/>
                <w:color w:val="000000"/>
                <w:sz w:val="20"/>
                <w:szCs w:val="20"/>
              </w:rPr>
            </w:pPr>
            <w:r>
              <w:rPr>
                <w:rFonts w:hint="eastAsia"/>
                <w:color w:val="000000"/>
                <w:sz w:val="20"/>
                <w:szCs w:val="20"/>
              </w:rPr>
              <w:t>国际商务</w:t>
            </w:r>
          </w:p>
        </w:tc>
        <w:tc>
          <w:tcPr>
            <w:tcW w:w="851" w:type="dxa"/>
            <w:tcBorders>
              <w:top w:val="nil"/>
              <w:left w:val="nil"/>
              <w:bottom w:val="single" w:sz="4" w:space="0" w:color="auto"/>
              <w:right w:val="single" w:sz="4" w:space="0" w:color="auto"/>
            </w:tcBorders>
            <w:shd w:val="clear" w:color="auto" w:fill="auto"/>
            <w:noWrap/>
            <w:vAlign w:val="center"/>
            <w:hideMark/>
          </w:tcPr>
          <w:p w:rsidR="005A4D7A" w:rsidRDefault="005A4D7A">
            <w:pPr>
              <w:jc w:val="center"/>
              <w:rPr>
                <w:color w:val="000000"/>
                <w:sz w:val="20"/>
                <w:szCs w:val="20"/>
              </w:rPr>
            </w:pPr>
            <w:r>
              <w:rPr>
                <w:color w:val="000000"/>
                <w:sz w:val="20"/>
                <w:szCs w:val="20"/>
              </w:rPr>
              <w:t>530502</w:t>
            </w:r>
          </w:p>
        </w:tc>
        <w:tc>
          <w:tcPr>
            <w:tcW w:w="850" w:type="dxa"/>
            <w:tcBorders>
              <w:top w:val="nil"/>
              <w:left w:val="nil"/>
              <w:bottom w:val="single" w:sz="4" w:space="0" w:color="auto"/>
              <w:right w:val="single" w:sz="4" w:space="0" w:color="auto"/>
            </w:tcBorders>
            <w:shd w:val="clear" w:color="auto" w:fill="auto"/>
            <w:noWrap/>
            <w:vAlign w:val="center"/>
            <w:hideMark/>
          </w:tcPr>
          <w:p w:rsidR="005A4D7A" w:rsidRDefault="005A4D7A" w:rsidP="00ED5A68">
            <w:pPr>
              <w:jc w:val="center"/>
            </w:pPr>
            <w:r w:rsidRPr="000C4E51">
              <w:rPr>
                <w:rFonts w:ascii="宋体" w:hAnsi="宋体" w:hint="eastAsia"/>
                <w:color w:val="000000"/>
                <w:kern w:val="0"/>
                <w:sz w:val="20"/>
                <w:szCs w:val="20"/>
              </w:rPr>
              <w:t>三年</w:t>
            </w:r>
          </w:p>
        </w:tc>
        <w:tc>
          <w:tcPr>
            <w:tcW w:w="709" w:type="dxa"/>
            <w:tcBorders>
              <w:top w:val="nil"/>
              <w:left w:val="nil"/>
              <w:bottom w:val="single" w:sz="4" w:space="0" w:color="auto"/>
              <w:right w:val="single" w:sz="4" w:space="0" w:color="auto"/>
            </w:tcBorders>
            <w:shd w:val="clear" w:color="auto" w:fill="auto"/>
            <w:vAlign w:val="center"/>
            <w:hideMark/>
          </w:tcPr>
          <w:p w:rsidR="005A4D7A" w:rsidRDefault="005A4D7A" w:rsidP="007711BB">
            <w:pPr>
              <w:jc w:val="center"/>
            </w:pPr>
            <w:r w:rsidRPr="00300B45">
              <w:rPr>
                <w:rFonts w:ascii="方正黑体简体" w:eastAsia="方正黑体简体" w:hAnsi="宋体" w:cs="宋体" w:hint="eastAsia"/>
                <w:color w:val="000000"/>
                <w:kern w:val="0"/>
                <w:sz w:val="24"/>
              </w:rPr>
              <w:t>文理</w:t>
            </w:r>
          </w:p>
        </w:tc>
        <w:tc>
          <w:tcPr>
            <w:tcW w:w="709" w:type="dxa"/>
            <w:tcBorders>
              <w:top w:val="nil"/>
              <w:left w:val="nil"/>
              <w:bottom w:val="single" w:sz="4" w:space="0" w:color="auto"/>
              <w:right w:val="single" w:sz="4" w:space="0" w:color="auto"/>
            </w:tcBorders>
            <w:shd w:val="clear" w:color="auto" w:fill="auto"/>
            <w:vAlign w:val="center"/>
            <w:hideMark/>
          </w:tcPr>
          <w:p w:rsidR="005A4D7A" w:rsidRDefault="005A4D7A" w:rsidP="005A4D7A">
            <w:pPr>
              <w:jc w:val="center"/>
            </w:pPr>
            <w:r w:rsidRPr="00F12809">
              <w:rPr>
                <w:rFonts w:ascii="方正黑体简体" w:eastAsia="方正黑体简体" w:hAnsi="宋体" w:cs="宋体" w:hint="eastAsia"/>
                <w:color w:val="000000"/>
                <w:kern w:val="0"/>
                <w:sz w:val="24"/>
              </w:rPr>
              <w:t>20</w:t>
            </w:r>
          </w:p>
        </w:tc>
        <w:tc>
          <w:tcPr>
            <w:tcW w:w="1326" w:type="dxa"/>
            <w:tcBorders>
              <w:top w:val="nil"/>
              <w:left w:val="nil"/>
              <w:bottom w:val="single" w:sz="4" w:space="0" w:color="auto"/>
              <w:right w:val="single" w:sz="4" w:space="0" w:color="auto"/>
            </w:tcBorders>
            <w:vAlign w:val="center"/>
          </w:tcPr>
          <w:p w:rsidR="005A4D7A" w:rsidRDefault="005A4D7A" w:rsidP="000D742D">
            <w:pPr>
              <w:jc w:val="center"/>
            </w:pPr>
            <w:r>
              <w:rPr>
                <w:rFonts w:ascii="方正黑体简体" w:eastAsia="方正黑体简体" w:hAnsi="宋体" w:cs="宋体" w:hint="eastAsia"/>
                <w:color w:val="000000"/>
                <w:kern w:val="0"/>
              </w:rPr>
              <w:t>52</w:t>
            </w:r>
            <w:r w:rsidRPr="000F79C4">
              <w:rPr>
                <w:rFonts w:ascii="方正黑体简体" w:eastAsia="方正黑体简体" w:hAnsi="宋体" w:cs="宋体" w:hint="eastAsia"/>
                <w:color w:val="000000"/>
                <w:kern w:val="0"/>
              </w:rPr>
              <w:t>00元</w:t>
            </w:r>
          </w:p>
        </w:tc>
      </w:tr>
      <w:tr w:rsidR="005A4D7A" w:rsidRPr="00F51A3D" w:rsidTr="005A4D7A">
        <w:trPr>
          <w:trHeight w:val="501"/>
        </w:trPr>
        <w:tc>
          <w:tcPr>
            <w:tcW w:w="579" w:type="dxa"/>
            <w:tcBorders>
              <w:top w:val="nil"/>
              <w:left w:val="single" w:sz="4" w:space="0" w:color="auto"/>
              <w:bottom w:val="single" w:sz="4" w:space="0" w:color="auto"/>
              <w:right w:val="single" w:sz="4" w:space="0" w:color="auto"/>
            </w:tcBorders>
            <w:vAlign w:val="center"/>
          </w:tcPr>
          <w:p w:rsidR="005A4D7A" w:rsidRPr="00F51A3D" w:rsidRDefault="005B45B6" w:rsidP="000D742D">
            <w:pPr>
              <w:widowControl/>
              <w:jc w:val="center"/>
              <w:rPr>
                <w:rFonts w:ascii="宋体" w:hAnsi="宋体" w:cs="宋体"/>
                <w:color w:val="000000"/>
                <w:kern w:val="0"/>
                <w:sz w:val="20"/>
                <w:szCs w:val="20"/>
              </w:rPr>
            </w:pPr>
            <w:r>
              <w:rPr>
                <w:rFonts w:ascii="宋体" w:hAnsi="宋体" w:cs="宋体" w:hint="eastAsia"/>
                <w:color w:val="000000"/>
                <w:kern w:val="0"/>
                <w:sz w:val="20"/>
                <w:szCs w:val="20"/>
              </w:rPr>
              <w:t>8</w:t>
            </w:r>
          </w:p>
        </w:tc>
        <w:tc>
          <w:tcPr>
            <w:tcW w:w="3402" w:type="dxa"/>
            <w:tcBorders>
              <w:top w:val="nil"/>
              <w:left w:val="single" w:sz="4" w:space="0" w:color="auto"/>
              <w:bottom w:val="single" w:sz="4" w:space="0" w:color="auto"/>
              <w:right w:val="single" w:sz="4" w:space="0" w:color="auto"/>
            </w:tcBorders>
            <w:shd w:val="clear" w:color="auto" w:fill="auto"/>
            <w:vAlign w:val="center"/>
            <w:hideMark/>
          </w:tcPr>
          <w:p w:rsidR="005A4D7A" w:rsidRDefault="005A4D7A">
            <w:pPr>
              <w:jc w:val="center"/>
              <w:rPr>
                <w:color w:val="000000"/>
                <w:sz w:val="20"/>
                <w:szCs w:val="20"/>
              </w:rPr>
            </w:pPr>
            <w:r>
              <w:rPr>
                <w:color w:val="000000"/>
                <w:sz w:val="20"/>
                <w:szCs w:val="20"/>
              </w:rPr>
              <w:t>连锁经营</w:t>
            </w:r>
            <w:r w:rsidR="005B45B6">
              <w:rPr>
                <w:rFonts w:hint="eastAsia"/>
                <w:color w:val="000000"/>
                <w:sz w:val="20"/>
                <w:szCs w:val="20"/>
              </w:rPr>
              <w:t>与</w:t>
            </w:r>
            <w:r>
              <w:rPr>
                <w:color w:val="000000"/>
                <w:sz w:val="20"/>
                <w:szCs w:val="20"/>
              </w:rPr>
              <w:t>管理</w:t>
            </w:r>
          </w:p>
        </w:tc>
        <w:tc>
          <w:tcPr>
            <w:tcW w:w="851" w:type="dxa"/>
            <w:tcBorders>
              <w:top w:val="nil"/>
              <w:left w:val="nil"/>
              <w:bottom w:val="single" w:sz="4" w:space="0" w:color="auto"/>
              <w:right w:val="single" w:sz="4" w:space="0" w:color="auto"/>
            </w:tcBorders>
            <w:shd w:val="clear" w:color="auto" w:fill="auto"/>
            <w:noWrap/>
            <w:vAlign w:val="center"/>
            <w:hideMark/>
          </w:tcPr>
          <w:p w:rsidR="005A4D7A" w:rsidRDefault="005A4D7A">
            <w:pPr>
              <w:jc w:val="center"/>
              <w:rPr>
                <w:color w:val="000000"/>
                <w:sz w:val="20"/>
                <w:szCs w:val="20"/>
              </w:rPr>
            </w:pPr>
            <w:r>
              <w:rPr>
                <w:color w:val="000000"/>
                <w:sz w:val="20"/>
                <w:szCs w:val="20"/>
              </w:rPr>
              <w:t>530602</w:t>
            </w:r>
          </w:p>
        </w:tc>
        <w:tc>
          <w:tcPr>
            <w:tcW w:w="850" w:type="dxa"/>
            <w:tcBorders>
              <w:top w:val="nil"/>
              <w:left w:val="nil"/>
              <w:bottom w:val="single" w:sz="4" w:space="0" w:color="auto"/>
              <w:right w:val="single" w:sz="4" w:space="0" w:color="auto"/>
            </w:tcBorders>
            <w:shd w:val="clear" w:color="auto" w:fill="auto"/>
            <w:noWrap/>
            <w:vAlign w:val="center"/>
            <w:hideMark/>
          </w:tcPr>
          <w:p w:rsidR="005A4D7A" w:rsidRDefault="005A4D7A" w:rsidP="00ED5A68">
            <w:pPr>
              <w:jc w:val="center"/>
            </w:pPr>
            <w:r w:rsidRPr="000C4E51">
              <w:rPr>
                <w:rFonts w:ascii="宋体" w:hAnsi="宋体" w:hint="eastAsia"/>
                <w:color w:val="000000"/>
                <w:kern w:val="0"/>
                <w:sz w:val="20"/>
                <w:szCs w:val="20"/>
              </w:rPr>
              <w:t>三年</w:t>
            </w:r>
          </w:p>
        </w:tc>
        <w:tc>
          <w:tcPr>
            <w:tcW w:w="709" w:type="dxa"/>
            <w:tcBorders>
              <w:top w:val="nil"/>
              <w:left w:val="nil"/>
              <w:bottom w:val="single" w:sz="4" w:space="0" w:color="auto"/>
              <w:right w:val="single" w:sz="4" w:space="0" w:color="auto"/>
            </w:tcBorders>
            <w:shd w:val="clear" w:color="auto" w:fill="auto"/>
            <w:vAlign w:val="center"/>
            <w:hideMark/>
          </w:tcPr>
          <w:p w:rsidR="005A4D7A" w:rsidRDefault="005A4D7A" w:rsidP="007711BB">
            <w:pPr>
              <w:jc w:val="center"/>
            </w:pPr>
            <w:r w:rsidRPr="00300B45">
              <w:rPr>
                <w:rFonts w:ascii="方正黑体简体" w:eastAsia="方正黑体简体" w:hAnsi="宋体" w:cs="宋体" w:hint="eastAsia"/>
                <w:color w:val="000000"/>
                <w:kern w:val="0"/>
                <w:sz w:val="24"/>
              </w:rPr>
              <w:t>文理</w:t>
            </w:r>
          </w:p>
        </w:tc>
        <w:tc>
          <w:tcPr>
            <w:tcW w:w="709" w:type="dxa"/>
            <w:tcBorders>
              <w:top w:val="nil"/>
              <w:left w:val="nil"/>
              <w:bottom w:val="single" w:sz="4" w:space="0" w:color="auto"/>
              <w:right w:val="single" w:sz="4" w:space="0" w:color="auto"/>
            </w:tcBorders>
            <w:shd w:val="clear" w:color="auto" w:fill="auto"/>
            <w:vAlign w:val="center"/>
            <w:hideMark/>
          </w:tcPr>
          <w:p w:rsidR="005A4D7A" w:rsidRDefault="005A4D7A" w:rsidP="005A4D7A">
            <w:pPr>
              <w:jc w:val="center"/>
            </w:pPr>
            <w:r w:rsidRPr="00F12809">
              <w:rPr>
                <w:rFonts w:ascii="方正黑体简体" w:eastAsia="方正黑体简体" w:hAnsi="宋体" w:cs="宋体" w:hint="eastAsia"/>
                <w:color w:val="000000"/>
                <w:kern w:val="0"/>
                <w:sz w:val="24"/>
              </w:rPr>
              <w:t>20</w:t>
            </w:r>
          </w:p>
        </w:tc>
        <w:tc>
          <w:tcPr>
            <w:tcW w:w="1326" w:type="dxa"/>
            <w:tcBorders>
              <w:top w:val="nil"/>
              <w:left w:val="nil"/>
              <w:bottom w:val="single" w:sz="4" w:space="0" w:color="auto"/>
              <w:right w:val="single" w:sz="4" w:space="0" w:color="auto"/>
            </w:tcBorders>
            <w:vAlign w:val="center"/>
          </w:tcPr>
          <w:p w:rsidR="005A4D7A" w:rsidRDefault="005A4D7A" w:rsidP="000D742D">
            <w:pPr>
              <w:jc w:val="center"/>
            </w:pPr>
            <w:r w:rsidRPr="000F79C4">
              <w:rPr>
                <w:rFonts w:ascii="方正黑体简体" w:eastAsia="方正黑体简体" w:hAnsi="宋体" w:cs="宋体" w:hint="eastAsia"/>
                <w:color w:val="000000"/>
                <w:kern w:val="0"/>
              </w:rPr>
              <w:t>4000元</w:t>
            </w:r>
          </w:p>
        </w:tc>
      </w:tr>
      <w:tr w:rsidR="005A4D7A" w:rsidRPr="00F51A3D" w:rsidTr="005A4D7A">
        <w:trPr>
          <w:trHeight w:val="501"/>
        </w:trPr>
        <w:tc>
          <w:tcPr>
            <w:tcW w:w="579" w:type="dxa"/>
            <w:tcBorders>
              <w:top w:val="nil"/>
              <w:left w:val="single" w:sz="4" w:space="0" w:color="auto"/>
              <w:bottom w:val="single" w:sz="4" w:space="0" w:color="auto"/>
              <w:right w:val="single" w:sz="4" w:space="0" w:color="auto"/>
            </w:tcBorders>
            <w:vAlign w:val="center"/>
          </w:tcPr>
          <w:p w:rsidR="005A4D7A" w:rsidRPr="00F51A3D" w:rsidRDefault="005B45B6" w:rsidP="000D742D">
            <w:pPr>
              <w:widowControl/>
              <w:jc w:val="center"/>
              <w:rPr>
                <w:rFonts w:ascii="宋体" w:hAnsi="宋体" w:cs="宋体"/>
                <w:color w:val="000000"/>
                <w:kern w:val="0"/>
                <w:sz w:val="20"/>
                <w:szCs w:val="20"/>
              </w:rPr>
            </w:pPr>
            <w:r>
              <w:rPr>
                <w:rFonts w:ascii="宋体" w:hAnsi="宋体" w:cs="宋体" w:hint="eastAsia"/>
                <w:color w:val="000000"/>
                <w:kern w:val="0"/>
                <w:sz w:val="20"/>
                <w:szCs w:val="20"/>
              </w:rPr>
              <w:t>9</w:t>
            </w:r>
          </w:p>
        </w:tc>
        <w:tc>
          <w:tcPr>
            <w:tcW w:w="3402" w:type="dxa"/>
            <w:tcBorders>
              <w:top w:val="nil"/>
              <w:left w:val="single" w:sz="4" w:space="0" w:color="auto"/>
              <w:bottom w:val="single" w:sz="4" w:space="0" w:color="auto"/>
              <w:right w:val="single" w:sz="4" w:space="0" w:color="auto"/>
            </w:tcBorders>
            <w:shd w:val="clear" w:color="auto" w:fill="auto"/>
            <w:vAlign w:val="center"/>
            <w:hideMark/>
          </w:tcPr>
          <w:p w:rsidR="005A4D7A" w:rsidRDefault="005A4D7A">
            <w:pPr>
              <w:jc w:val="center"/>
              <w:rPr>
                <w:color w:val="000000"/>
                <w:sz w:val="20"/>
                <w:szCs w:val="20"/>
              </w:rPr>
            </w:pPr>
            <w:r>
              <w:rPr>
                <w:rFonts w:hint="eastAsia"/>
                <w:color w:val="000000"/>
                <w:sz w:val="20"/>
                <w:szCs w:val="20"/>
              </w:rPr>
              <w:t>市场营销</w:t>
            </w:r>
            <w:r>
              <w:rPr>
                <w:color w:val="00000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5A4D7A" w:rsidRDefault="005A4D7A">
            <w:pPr>
              <w:jc w:val="center"/>
              <w:rPr>
                <w:color w:val="000000"/>
                <w:sz w:val="20"/>
                <w:szCs w:val="20"/>
              </w:rPr>
            </w:pPr>
            <w:r>
              <w:rPr>
                <w:color w:val="000000"/>
                <w:sz w:val="20"/>
                <w:szCs w:val="20"/>
              </w:rPr>
              <w:t>530605</w:t>
            </w:r>
          </w:p>
        </w:tc>
        <w:tc>
          <w:tcPr>
            <w:tcW w:w="850" w:type="dxa"/>
            <w:tcBorders>
              <w:top w:val="nil"/>
              <w:left w:val="nil"/>
              <w:bottom w:val="single" w:sz="4" w:space="0" w:color="auto"/>
              <w:right w:val="single" w:sz="4" w:space="0" w:color="auto"/>
            </w:tcBorders>
            <w:shd w:val="clear" w:color="auto" w:fill="auto"/>
            <w:noWrap/>
            <w:vAlign w:val="center"/>
            <w:hideMark/>
          </w:tcPr>
          <w:p w:rsidR="005A4D7A" w:rsidRDefault="005A4D7A" w:rsidP="00ED5A68">
            <w:pPr>
              <w:jc w:val="center"/>
            </w:pPr>
            <w:r w:rsidRPr="000C4E51">
              <w:rPr>
                <w:rFonts w:ascii="宋体" w:hAnsi="宋体" w:hint="eastAsia"/>
                <w:color w:val="000000"/>
                <w:kern w:val="0"/>
                <w:sz w:val="20"/>
                <w:szCs w:val="20"/>
              </w:rPr>
              <w:t>三年</w:t>
            </w:r>
          </w:p>
        </w:tc>
        <w:tc>
          <w:tcPr>
            <w:tcW w:w="709" w:type="dxa"/>
            <w:tcBorders>
              <w:top w:val="nil"/>
              <w:left w:val="nil"/>
              <w:bottom w:val="single" w:sz="4" w:space="0" w:color="auto"/>
              <w:right w:val="single" w:sz="4" w:space="0" w:color="auto"/>
            </w:tcBorders>
            <w:shd w:val="clear" w:color="auto" w:fill="auto"/>
            <w:vAlign w:val="center"/>
            <w:hideMark/>
          </w:tcPr>
          <w:p w:rsidR="005A4D7A" w:rsidRDefault="005A4D7A" w:rsidP="007711BB">
            <w:pPr>
              <w:jc w:val="center"/>
            </w:pPr>
            <w:r w:rsidRPr="00300B45">
              <w:rPr>
                <w:rFonts w:ascii="方正黑体简体" w:eastAsia="方正黑体简体" w:hAnsi="宋体" w:cs="宋体" w:hint="eastAsia"/>
                <w:color w:val="000000"/>
                <w:kern w:val="0"/>
                <w:sz w:val="24"/>
              </w:rPr>
              <w:t>文理</w:t>
            </w:r>
          </w:p>
        </w:tc>
        <w:tc>
          <w:tcPr>
            <w:tcW w:w="709" w:type="dxa"/>
            <w:tcBorders>
              <w:top w:val="nil"/>
              <w:left w:val="nil"/>
              <w:bottom w:val="single" w:sz="4" w:space="0" w:color="auto"/>
              <w:right w:val="single" w:sz="4" w:space="0" w:color="auto"/>
            </w:tcBorders>
            <w:shd w:val="clear" w:color="auto" w:fill="auto"/>
            <w:vAlign w:val="center"/>
            <w:hideMark/>
          </w:tcPr>
          <w:p w:rsidR="005A4D7A" w:rsidRDefault="005A4D7A" w:rsidP="005A4D7A">
            <w:pPr>
              <w:jc w:val="center"/>
            </w:pPr>
            <w:r w:rsidRPr="00F12809">
              <w:rPr>
                <w:rFonts w:ascii="方正黑体简体" w:eastAsia="方正黑体简体" w:hAnsi="宋体" w:cs="宋体" w:hint="eastAsia"/>
                <w:color w:val="000000"/>
                <w:kern w:val="0"/>
                <w:sz w:val="24"/>
              </w:rPr>
              <w:t>20</w:t>
            </w:r>
          </w:p>
        </w:tc>
        <w:tc>
          <w:tcPr>
            <w:tcW w:w="1326" w:type="dxa"/>
            <w:tcBorders>
              <w:top w:val="nil"/>
              <w:left w:val="nil"/>
              <w:bottom w:val="single" w:sz="4" w:space="0" w:color="auto"/>
              <w:right w:val="single" w:sz="4" w:space="0" w:color="auto"/>
            </w:tcBorders>
            <w:vAlign w:val="center"/>
          </w:tcPr>
          <w:p w:rsidR="005A4D7A" w:rsidRDefault="005A4D7A" w:rsidP="00ED5A68">
            <w:pPr>
              <w:jc w:val="center"/>
            </w:pPr>
            <w:r w:rsidRPr="003360E0">
              <w:rPr>
                <w:rFonts w:ascii="方正黑体简体" w:eastAsia="方正黑体简体" w:hAnsi="宋体" w:cs="宋体" w:hint="eastAsia"/>
                <w:color w:val="000000"/>
                <w:kern w:val="0"/>
              </w:rPr>
              <w:t>4000元</w:t>
            </w:r>
          </w:p>
        </w:tc>
      </w:tr>
      <w:tr w:rsidR="005A4D7A" w:rsidRPr="00F51A3D" w:rsidTr="005A4D7A">
        <w:trPr>
          <w:trHeight w:val="501"/>
        </w:trPr>
        <w:tc>
          <w:tcPr>
            <w:tcW w:w="579" w:type="dxa"/>
            <w:tcBorders>
              <w:top w:val="nil"/>
              <w:left w:val="single" w:sz="4" w:space="0" w:color="auto"/>
              <w:bottom w:val="single" w:sz="4" w:space="0" w:color="auto"/>
              <w:right w:val="single" w:sz="4" w:space="0" w:color="auto"/>
            </w:tcBorders>
            <w:vAlign w:val="center"/>
          </w:tcPr>
          <w:p w:rsidR="005A4D7A" w:rsidRPr="00F51A3D" w:rsidRDefault="005B45B6" w:rsidP="000D742D">
            <w:pPr>
              <w:widowControl/>
              <w:jc w:val="center"/>
              <w:rPr>
                <w:rFonts w:ascii="宋体" w:hAnsi="宋体" w:cs="宋体"/>
                <w:color w:val="000000"/>
                <w:kern w:val="0"/>
                <w:sz w:val="20"/>
                <w:szCs w:val="20"/>
              </w:rPr>
            </w:pPr>
            <w:r>
              <w:rPr>
                <w:rFonts w:ascii="宋体" w:hAnsi="宋体" w:cs="宋体" w:hint="eastAsia"/>
                <w:color w:val="000000"/>
                <w:kern w:val="0"/>
                <w:sz w:val="20"/>
                <w:szCs w:val="20"/>
              </w:rPr>
              <w:t>10</w:t>
            </w:r>
          </w:p>
        </w:tc>
        <w:tc>
          <w:tcPr>
            <w:tcW w:w="3402" w:type="dxa"/>
            <w:tcBorders>
              <w:top w:val="nil"/>
              <w:left w:val="single" w:sz="4" w:space="0" w:color="auto"/>
              <w:bottom w:val="single" w:sz="4" w:space="0" w:color="auto"/>
              <w:right w:val="single" w:sz="4" w:space="0" w:color="auto"/>
            </w:tcBorders>
            <w:shd w:val="clear" w:color="auto" w:fill="auto"/>
            <w:vAlign w:val="center"/>
            <w:hideMark/>
          </w:tcPr>
          <w:p w:rsidR="005A4D7A" w:rsidRDefault="005A4D7A">
            <w:pPr>
              <w:jc w:val="center"/>
              <w:rPr>
                <w:color w:val="000000"/>
                <w:sz w:val="20"/>
                <w:szCs w:val="20"/>
              </w:rPr>
            </w:pPr>
            <w:r>
              <w:rPr>
                <w:rFonts w:hint="eastAsia"/>
                <w:color w:val="000000"/>
                <w:sz w:val="20"/>
                <w:szCs w:val="20"/>
              </w:rPr>
              <w:t>电子商务</w:t>
            </w:r>
            <w:r>
              <w:rPr>
                <w:color w:val="00000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5A4D7A" w:rsidRDefault="005A4D7A">
            <w:pPr>
              <w:jc w:val="center"/>
              <w:rPr>
                <w:color w:val="000000"/>
                <w:sz w:val="20"/>
                <w:szCs w:val="20"/>
              </w:rPr>
            </w:pPr>
            <w:r>
              <w:rPr>
                <w:color w:val="000000"/>
                <w:sz w:val="20"/>
                <w:szCs w:val="20"/>
              </w:rPr>
              <w:t>530701</w:t>
            </w:r>
          </w:p>
        </w:tc>
        <w:tc>
          <w:tcPr>
            <w:tcW w:w="850" w:type="dxa"/>
            <w:tcBorders>
              <w:top w:val="nil"/>
              <w:left w:val="nil"/>
              <w:bottom w:val="single" w:sz="4" w:space="0" w:color="auto"/>
              <w:right w:val="single" w:sz="4" w:space="0" w:color="auto"/>
            </w:tcBorders>
            <w:shd w:val="clear" w:color="auto" w:fill="auto"/>
            <w:noWrap/>
            <w:vAlign w:val="center"/>
            <w:hideMark/>
          </w:tcPr>
          <w:p w:rsidR="005A4D7A" w:rsidRDefault="005A4D7A" w:rsidP="00ED5A68">
            <w:pPr>
              <w:jc w:val="center"/>
            </w:pPr>
            <w:r w:rsidRPr="000C4E51">
              <w:rPr>
                <w:rFonts w:ascii="宋体" w:hAnsi="宋体" w:hint="eastAsia"/>
                <w:color w:val="000000"/>
                <w:kern w:val="0"/>
                <w:sz w:val="20"/>
                <w:szCs w:val="20"/>
              </w:rPr>
              <w:t>三年</w:t>
            </w:r>
          </w:p>
        </w:tc>
        <w:tc>
          <w:tcPr>
            <w:tcW w:w="709" w:type="dxa"/>
            <w:tcBorders>
              <w:top w:val="nil"/>
              <w:left w:val="nil"/>
              <w:bottom w:val="single" w:sz="4" w:space="0" w:color="auto"/>
              <w:right w:val="single" w:sz="4" w:space="0" w:color="auto"/>
            </w:tcBorders>
            <w:shd w:val="clear" w:color="auto" w:fill="auto"/>
            <w:vAlign w:val="center"/>
            <w:hideMark/>
          </w:tcPr>
          <w:p w:rsidR="005A4D7A" w:rsidRDefault="005A4D7A" w:rsidP="007711BB">
            <w:pPr>
              <w:jc w:val="center"/>
            </w:pPr>
            <w:r w:rsidRPr="00300B45">
              <w:rPr>
                <w:rFonts w:ascii="方正黑体简体" w:eastAsia="方正黑体简体" w:hAnsi="宋体" w:cs="宋体" w:hint="eastAsia"/>
                <w:color w:val="000000"/>
                <w:kern w:val="0"/>
                <w:sz w:val="24"/>
              </w:rPr>
              <w:t>文理</w:t>
            </w:r>
          </w:p>
        </w:tc>
        <w:tc>
          <w:tcPr>
            <w:tcW w:w="709" w:type="dxa"/>
            <w:tcBorders>
              <w:top w:val="nil"/>
              <w:left w:val="nil"/>
              <w:bottom w:val="single" w:sz="4" w:space="0" w:color="auto"/>
              <w:right w:val="single" w:sz="4" w:space="0" w:color="auto"/>
            </w:tcBorders>
            <w:shd w:val="clear" w:color="auto" w:fill="auto"/>
            <w:vAlign w:val="center"/>
            <w:hideMark/>
          </w:tcPr>
          <w:p w:rsidR="005A4D7A" w:rsidRDefault="005A4D7A" w:rsidP="005A4D7A">
            <w:pPr>
              <w:jc w:val="center"/>
            </w:pPr>
            <w:r w:rsidRPr="00F12809">
              <w:rPr>
                <w:rFonts w:ascii="方正黑体简体" w:eastAsia="方正黑体简体" w:hAnsi="宋体" w:cs="宋体" w:hint="eastAsia"/>
                <w:color w:val="000000"/>
                <w:kern w:val="0"/>
                <w:sz w:val="24"/>
              </w:rPr>
              <w:t>20</w:t>
            </w:r>
          </w:p>
        </w:tc>
        <w:tc>
          <w:tcPr>
            <w:tcW w:w="1326" w:type="dxa"/>
            <w:tcBorders>
              <w:top w:val="nil"/>
              <w:left w:val="nil"/>
              <w:bottom w:val="single" w:sz="4" w:space="0" w:color="auto"/>
              <w:right w:val="single" w:sz="4" w:space="0" w:color="auto"/>
            </w:tcBorders>
            <w:vAlign w:val="center"/>
          </w:tcPr>
          <w:p w:rsidR="005A4D7A" w:rsidRDefault="005A4D7A" w:rsidP="00ED5A68">
            <w:pPr>
              <w:jc w:val="center"/>
            </w:pPr>
            <w:r w:rsidRPr="003360E0">
              <w:rPr>
                <w:rFonts w:ascii="方正黑体简体" w:eastAsia="方正黑体简体" w:hAnsi="宋体" w:cs="宋体" w:hint="eastAsia"/>
                <w:color w:val="000000"/>
                <w:kern w:val="0"/>
              </w:rPr>
              <w:t>4000元</w:t>
            </w:r>
          </w:p>
        </w:tc>
      </w:tr>
      <w:tr w:rsidR="005A4D7A" w:rsidRPr="00F51A3D" w:rsidTr="005A4D7A">
        <w:trPr>
          <w:trHeight w:val="501"/>
        </w:trPr>
        <w:tc>
          <w:tcPr>
            <w:tcW w:w="579" w:type="dxa"/>
            <w:tcBorders>
              <w:top w:val="nil"/>
              <w:left w:val="single" w:sz="4" w:space="0" w:color="auto"/>
              <w:bottom w:val="single" w:sz="4" w:space="0" w:color="auto"/>
              <w:right w:val="single" w:sz="4" w:space="0" w:color="auto"/>
            </w:tcBorders>
            <w:vAlign w:val="center"/>
          </w:tcPr>
          <w:p w:rsidR="005A4D7A" w:rsidRPr="00F51A3D" w:rsidRDefault="005A4D7A" w:rsidP="000D742D">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r w:rsidR="005B45B6">
              <w:rPr>
                <w:rFonts w:ascii="宋体" w:hAnsi="宋体" w:cs="宋体" w:hint="eastAsia"/>
                <w:color w:val="000000"/>
                <w:kern w:val="0"/>
                <w:sz w:val="20"/>
                <w:szCs w:val="20"/>
              </w:rPr>
              <w:t>1</w:t>
            </w:r>
          </w:p>
        </w:tc>
        <w:tc>
          <w:tcPr>
            <w:tcW w:w="3402" w:type="dxa"/>
            <w:tcBorders>
              <w:top w:val="nil"/>
              <w:left w:val="single" w:sz="4" w:space="0" w:color="auto"/>
              <w:bottom w:val="single" w:sz="4" w:space="0" w:color="auto"/>
              <w:right w:val="single" w:sz="4" w:space="0" w:color="auto"/>
            </w:tcBorders>
            <w:shd w:val="clear" w:color="auto" w:fill="auto"/>
            <w:vAlign w:val="center"/>
            <w:hideMark/>
          </w:tcPr>
          <w:p w:rsidR="005A4D7A" w:rsidRDefault="009F083A">
            <w:pPr>
              <w:jc w:val="center"/>
              <w:rPr>
                <w:rFonts w:ascii="宋体" w:hAnsi="宋体" w:cs="宋体"/>
                <w:color w:val="000000"/>
                <w:sz w:val="20"/>
                <w:szCs w:val="20"/>
              </w:rPr>
            </w:pPr>
            <w:r>
              <w:rPr>
                <w:rFonts w:hint="eastAsia"/>
                <w:color w:val="000000"/>
                <w:sz w:val="20"/>
                <w:szCs w:val="20"/>
              </w:rPr>
              <w:t>商务管理（商务文秘方向）</w:t>
            </w:r>
          </w:p>
        </w:tc>
        <w:tc>
          <w:tcPr>
            <w:tcW w:w="851" w:type="dxa"/>
            <w:tcBorders>
              <w:top w:val="nil"/>
              <w:left w:val="nil"/>
              <w:bottom w:val="single" w:sz="4" w:space="0" w:color="auto"/>
              <w:right w:val="single" w:sz="4" w:space="0" w:color="auto"/>
            </w:tcBorders>
            <w:shd w:val="clear" w:color="auto" w:fill="auto"/>
            <w:noWrap/>
            <w:vAlign w:val="center"/>
            <w:hideMark/>
          </w:tcPr>
          <w:p w:rsidR="005A4D7A" w:rsidRDefault="005A4D7A">
            <w:pPr>
              <w:jc w:val="center"/>
              <w:rPr>
                <w:color w:val="000000"/>
                <w:sz w:val="20"/>
                <w:szCs w:val="20"/>
              </w:rPr>
            </w:pPr>
            <w:r>
              <w:rPr>
                <w:color w:val="000000"/>
                <w:sz w:val="20"/>
                <w:szCs w:val="20"/>
              </w:rPr>
              <w:t>530</w:t>
            </w:r>
            <w:r w:rsidR="009F083A">
              <w:rPr>
                <w:rFonts w:hint="eastAsia"/>
                <w:color w:val="000000"/>
                <w:sz w:val="20"/>
                <w:szCs w:val="20"/>
              </w:rPr>
              <w:t>603</w:t>
            </w:r>
          </w:p>
        </w:tc>
        <w:tc>
          <w:tcPr>
            <w:tcW w:w="850" w:type="dxa"/>
            <w:tcBorders>
              <w:top w:val="nil"/>
              <w:left w:val="nil"/>
              <w:bottom w:val="single" w:sz="4" w:space="0" w:color="auto"/>
              <w:right w:val="single" w:sz="4" w:space="0" w:color="auto"/>
            </w:tcBorders>
            <w:shd w:val="clear" w:color="auto" w:fill="auto"/>
            <w:noWrap/>
            <w:vAlign w:val="center"/>
            <w:hideMark/>
          </w:tcPr>
          <w:p w:rsidR="005A4D7A" w:rsidRDefault="005A4D7A" w:rsidP="00ED5A68">
            <w:pPr>
              <w:jc w:val="center"/>
            </w:pPr>
            <w:r w:rsidRPr="000C4E51">
              <w:rPr>
                <w:rFonts w:ascii="宋体" w:hAnsi="宋体" w:hint="eastAsia"/>
                <w:color w:val="000000"/>
                <w:kern w:val="0"/>
                <w:sz w:val="20"/>
                <w:szCs w:val="20"/>
              </w:rPr>
              <w:t>三年</w:t>
            </w:r>
          </w:p>
        </w:tc>
        <w:tc>
          <w:tcPr>
            <w:tcW w:w="709" w:type="dxa"/>
            <w:tcBorders>
              <w:top w:val="nil"/>
              <w:left w:val="nil"/>
              <w:bottom w:val="single" w:sz="4" w:space="0" w:color="auto"/>
              <w:right w:val="single" w:sz="4" w:space="0" w:color="auto"/>
            </w:tcBorders>
            <w:shd w:val="clear" w:color="auto" w:fill="auto"/>
            <w:vAlign w:val="center"/>
            <w:hideMark/>
          </w:tcPr>
          <w:p w:rsidR="005A4D7A" w:rsidRDefault="005A4D7A" w:rsidP="007711BB">
            <w:pPr>
              <w:jc w:val="center"/>
            </w:pPr>
            <w:r w:rsidRPr="00300B45">
              <w:rPr>
                <w:rFonts w:ascii="方正黑体简体" w:eastAsia="方正黑体简体" w:hAnsi="宋体" w:cs="宋体" w:hint="eastAsia"/>
                <w:color w:val="000000"/>
                <w:kern w:val="0"/>
                <w:sz w:val="24"/>
              </w:rPr>
              <w:t>文理</w:t>
            </w:r>
          </w:p>
        </w:tc>
        <w:tc>
          <w:tcPr>
            <w:tcW w:w="709" w:type="dxa"/>
            <w:tcBorders>
              <w:top w:val="nil"/>
              <w:left w:val="nil"/>
              <w:bottom w:val="single" w:sz="4" w:space="0" w:color="auto"/>
              <w:right w:val="single" w:sz="4" w:space="0" w:color="auto"/>
            </w:tcBorders>
            <w:shd w:val="clear" w:color="auto" w:fill="auto"/>
            <w:vAlign w:val="center"/>
            <w:hideMark/>
          </w:tcPr>
          <w:p w:rsidR="005A4D7A" w:rsidRDefault="005A4D7A" w:rsidP="005A4D7A">
            <w:pPr>
              <w:jc w:val="center"/>
            </w:pPr>
            <w:r w:rsidRPr="00F12809">
              <w:rPr>
                <w:rFonts w:ascii="方正黑体简体" w:eastAsia="方正黑体简体" w:hAnsi="宋体" w:cs="宋体" w:hint="eastAsia"/>
                <w:color w:val="000000"/>
                <w:kern w:val="0"/>
                <w:sz w:val="24"/>
              </w:rPr>
              <w:t>20</w:t>
            </w:r>
          </w:p>
        </w:tc>
        <w:tc>
          <w:tcPr>
            <w:tcW w:w="1326" w:type="dxa"/>
            <w:tcBorders>
              <w:top w:val="nil"/>
              <w:left w:val="nil"/>
              <w:bottom w:val="single" w:sz="4" w:space="0" w:color="auto"/>
              <w:right w:val="single" w:sz="4" w:space="0" w:color="auto"/>
            </w:tcBorders>
            <w:vAlign w:val="center"/>
          </w:tcPr>
          <w:p w:rsidR="005A4D7A" w:rsidRDefault="005A4D7A" w:rsidP="00ED5A68">
            <w:pPr>
              <w:jc w:val="center"/>
            </w:pPr>
            <w:r w:rsidRPr="003360E0">
              <w:rPr>
                <w:rFonts w:ascii="方正黑体简体" w:eastAsia="方正黑体简体" w:hAnsi="宋体" w:cs="宋体" w:hint="eastAsia"/>
                <w:color w:val="000000"/>
                <w:kern w:val="0"/>
              </w:rPr>
              <w:t>4000元</w:t>
            </w:r>
          </w:p>
        </w:tc>
      </w:tr>
      <w:tr w:rsidR="005A4D7A" w:rsidRPr="00F51A3D" w:rsidTr="005A4D7A">
        <w:trPr>
          <w:trHeight w:val="501"/>
        </w:trPr>
        <w:tc>
          <w:tcPr>
            <w:tcW w:w="579" w:type="dxa"/>
            <w:tcBorders>
              <w:top w:val="nil"/>
              <w:left w:val="single" w:sz="4" w:space="0" w:color="auto"/>
              <w:bottom w:val="single" w:sz="4" w:space="0" w:color="auto"/>
              <w:right w:val="single" w:sz="4" w:space="0" w:color="auto"/>
            </w:tcBorders>
            <w:vAlign w:val="center"/>
          </w:tcPr>
          <w:p w:rsidR="005A4D7A" w:rsidRPr="00F51A3D" w:rsidRDefault="005A4D7A" w:rsidP="000D742D">
            <w:pPr>
              <w:widowControl/>
              <w:jc w:val="center"/>
              <w:rPr>
                <w:rFonts w:ascii="宋体" w:hAnsi="宋体"/>
                <w:color w:val="000000"/>
                <w:kern w:val="0"/>
                <w:sz w:val="20"/>
                <w:szCs w:val="20"/>
              </w:rPr>
            </w:pPr>
            <w:r>
              <w:rPr>
                <w:rFonts w:ascii="宋体" w:hAnsi="宋体" w:hint="eastAsia"/>
                <w:color w:val="000000"/>
                <w:kern w:val="0"/>
                <w:sz w:val="20"/>
                <w:szCs w:val="20"/>
              </w:rPr>
              <w:t>1</w:t>
            </w:r>
            <w:r w:rsidR="005B45B6">
              <w:rPr>
                <w:rFonts w:ascii="宋体" w:hAnsi="宋体" w:hint="eastAsia"/>
                <w:color w:val="000000"/>
                <w:kern w:val="0"/>
                <w:sz w:val="20"/>
                <w:szCs w:val="20"/>
              </w:rPr>
              <w:t>2</w:t>
            </w:r>
          </w:p>
        </w:tc>
        <w:tc>
          <w:tcPr>
            <w:tcW w:w="3402" w:type="dxa"/>
            <w:tcBorders>
              <w:top w:val="nil"/>
              <w:left w:val="single" w:sz="4" w:space="0" w:color="auto"/>
              <w:bottom w:val="single" w:sz="4" w:space="0" w:color="auto"/>
              <w:right w:val="single" w:sz="4" w:space="0" w:color="auto"/>
            </w:tcBorders>
            <w:shd w:val="clear" w:color="auto" w:fill="auto"/>
            <w:vAlign w:val="center"/>
            <w:hideMark/>
          </w:tcPr>
          <w:p w:rsidR="005A4D7A" w:rsidRDefault="005A4D7A">
            <w:pPr>
              <w:jc w:val="center"/>
              <w:rPr>
                <w:rFonts w:ascii="宋体" w:hAnsi="宋体" w:cs="宋体"/>
                <w:color w:val="000000"/>
                <w:sz w:val="20"/>
                <w:szCs w:val="20"/>
              </w:rPr>
            </w:pPr>
            <w:r>
              <w:rPr>
                <w:rFonts w:hint="eastAsia"/>
                <w:color w:val="000000"/>
                <w:sz w:val="20"/>
                <w:szCs w:val="20"/>
              </w:rPr>
              <w:t>现代物流管理</w:t>
            </w:r>
          </w:p>
        </w:tc>
        <w:tc>
          <w:tcPr>
            <w:tcW w:w="851" w:type="dxa"/>
            <w:tcBorders>
              <w:top w:val="nil"/>
              <w:left w:val="nil"/>
              <w:bottom w:val="single" w:sz="4" w:space="0" w:color="auto"/>
              <w:right w:val="single" w:sz="4" w:space="0" w:color="auto"/>
            </w:tcBorders>
            <w:shd w:val="clear" w:color="auto" w:fill="auto"/>
            <w:noWrap/>
            <w:vAlign w:val="center"/>
            <w:hideMark/>
          </w:tcPr>
          <w:p w:rsidR="005A4D7A" w:rsidRDefault="005A4D7A">
            <w:pPr>
              <w:jc w:val="center"/>
              <w:rPr>
                <w:color w:val="000000"/>
                <w:sz w:val="20"/>
                <w:szCs w:val="20"/>
              </w:rPr>
            </w:pPr>
            <w:r>
              <w:rPr>
                <w:color w:val="000000"/>
                <w:sz w:val="20"/>
                <w:szCs w:val="20"/>
              </w:rPr>
              <w:t>530802</w:t>
            </w:r>
          </w:p>
        </w:tc>
        <w:tc>
          <w:tcPr>
            <w:tcW w:w="850" w:type="dxa"/>
            <w:tcBorders>
              <w:top w:val="nil"/>
              <w:left w:val="nil"/>
              <w:bottom w:val="single" w:sz="4" w:space="0" w:color="auto"/>
              <w:right w:val="single" w:sz="4" w:space="0" w:color="auto"/>
            </w:tcBorders>
            <w:shd w:val="clear" w:color="auto" w:fill="auto"/>
            <w:noWrap/>
            <w:vAlign w:val="center"/>
            <w:hideMark/>
          </w:tcPr>
          <w:p w:rsidR="005A4D7A" w:rsidRDefault="005A4D7A" w:rsidP="00ED5A68">
            <w:pPr>
              <w:jc w:val="center"/>
            </w:pPr>
            <w:r w:rsidRPr="000C4E51">
              <w:rPr>
                <w:rFonts w:ascii="宋体" w:hAnsi="宋体" w:hint="eastAsia"/>
                <w:color w:val="000000"/>
                <w:kern w:val="0"/>
                <w:sz w:val="20"/>
                <w:szCs w:val="20"/>
              </w:rPr>
              <w:t>三年</w:t>
            </w:r>
          </w:p>
        </w:tc>
        <w:tc>
          <w:tcPr>
            <w:tcW w:w="709" w:type="dxa"/>
            <w:tcBorders>
              <w:top w:val="nil"/>
              <w:left w:val="nil"/>
              <w:bottom w:val="single" w:sz="4" w:space="0" w:color="auto"/>
              <w:right w:val="single" w:sz="4" w:space="0" w:color="auto"/>
            </w:tcBorders>
            <w:shd w:val="clear" w:color="auto" w:fill="auto"/>
            <w:vAlign w:val="center"/>
            <w:hideMark/>
          </w:tcPr>
          <w:p w:rsidR="005A4D7A" w:rsidRDefault="005A4D7A" w:rsidP="007711BB">
            <w:pPr>
              <w:jc w:val="center"/>
            </w:pPr>
            <w:r w:rsidRPr="00300B45">
              <w:rPr>
                <w:rFonts w:ascii="方正黑体简体" w:eastAsia="方正黑体简体" w:hAnsi="宋体" w:cs="宋体" w:hint="eastAsia"/>
                <w:color w:val="000000"/>
                <w:kern w:val="0"/>
                <w:sz w:val="24"/>
              </w:rPr>
              <w:t>文理</w:t>
            </w:r>
          </w:p>
        </w:tc>
        <w:tc>
          <w:tcPr>
            <w:tcW w:w="709" w:type="dxa"/>
            <w:tcBorders>
              <w:top w:val="nil"/>
              <w:left w:val="nil"/>
              <w:bottom w:val="single" w:sz="4" w:space="0" w:color="auto"/>
              <w:right w:val="single" w:sz="4" w:space="0" w:color="auto"/>
            </w:tcBorders>
            <w:shd w:val="clear" w:color="auto" w:fill="auto"/>
            <w:vAlign w:val="center"/>
            <w:hideMark/>
          </w:tcPr>
          <w:p w:rsidR="005A4D7A" w:rsidRDefault="005A4D7A" w:rsidP="005A4D7A">
            <w:pPr>
              <w:jc w:val="center"/>
            </w:pPr>
            <w:r w:rsidRPr="00F12809">
              <w:rPr>
                <w:rFonts w:ascii="方正黑体简体" w:eastAsia="方正黑体简体" w:hAnsi="宋体" w:cs="宋体" w:hint="eastAsia"/>
                <w:color w:val="000000"/>
                <w:kern w:val="0"/>
                <w:sz w:val="24"/>
              </w:rPr>
              <w:t>20</w:t>
            </w:r>
          </w:p>
        </w:tc>
        <w:tc>
          <w:tcPr>
            <w:tcW w:w="1326" w:type="dxa"/>
            <w:tcBorders>
              <w:top w:val="nil"/>
              <w:left w:val="nil"/>
              <w:bottom w:val="single" w:sz="4" w:space="0" w:color="auto"/>
              <w:right w:val="single" w:sz="4" w:space="0" w:color="auto"/>
            </w:tcBorders>
            <w:vAlign w:val="center"/>
          </w:tcPr>
          <w:p w:rsidR="005A4D7A" w:rsidRDefault="005A4D7A" w:rsidP="000D742D">
            <w:pPr>
              <w:jc w:val="center"/>
            </w:pPr>
            <w:r w:rsidRPr="000F79C4">
              <w:rPr>
                <w:rFonts w:ascii="方正黑体简体" w:eastAsia="方正黑体简体" w:hAnsi="宋体" w:cs="宋体" w:hint="eastAsia"/>
                <w:color w:val="000000"/>
                <w:kern w:val="0"/>
              </w:rPr>
              <w:t>4000元</w:t>
            </w:r>
          </w:p>
        </w:tc>
      </w:tr>
      <w:tr w:rsidR="005A4D7A" w:rsidRPr="00F51A3D" w:rsidTr="005A4D7A">
        <w:trPr>
          <w:trHeight w:val="501"/>
        </w:trPr>
        <w:tc>
          <w:tcPr>
            <w:tcW w:w="579" w:type="dxa"/>
            <w:tcBorders>
              <w:top w:val="nil"/>
              <w:left w:val="single" w:sz="4" w:space="0" w:color="auto"/>
              <w:bottom w:val="single" w:sz="4" w:space="0" w:color="auto"/>
              <w:right w:val="single" w:sz="4" w:space="0" w:color="auto"/>
            </w:tcBorders>
            <w:vAlign w:val="center"/>
          </w:tcPr>
          <w:p w:rsidR="005A4D7A" w:rsidRPr="00F51A3D" w:rsidRDefault="005A4D7A" w:rsidP="000D742D">
            <w:pPr>
              <w:widowControl/>
              <w:jc w:val="center"/>
              <w:rPr>
                <w:rFonts w:ascii="宋体" w:hAnsi="宋体"/>
                <w:color w:val="000000"/>
                <w:kern w:val="0"/>
                <w:sz w:val="20"/>
                <w:szCs w:val="20"/>
              </w:rPr>
            </w:pPr>
            <w:r>
              <w:rPr>
                <w:rFonts w:ascii="宋体" w:hAnsi="宋体" w:hint="eastAsia"/>
                <w:color w:val="000000"/>
                <w:kern w:val="0"/>
                <w:sz w:val="20"/>
                <w:szCs w:val="20"/>
              </w:rPr>
              <w:t>1</w:t>
            </w:r>
            <w:r w:rsidR="005B45B6">
              <w:rPr>
                <w:rFonts w:ascii="宋体" w:hAnsi="宋体" w:hint="eastAsia"/>
                <w:color w:val="000000"/>
                <w:kern w:val="0"/>
                <w:sz w:val="20"/>
                <w:szCs w:val="20"/>
              </w:rPr>
              <w:t>3</w:t>
            </w:r>
          </w:p>
        </w:tc>
        <w:tc>
          <w:tcPr>
            <w:tcW w:w="3402" w:type="dxa"/>
            <w:tcBorders>
              <w:top w:val="nil"/>
              <w:left w:val="single" w:sz="4" w:space="0" w:color="auto"/>
              <w:bottom w:val="single" w:sz="4" w:space="0" w:color="auto"/>
              <w:right w:val="single" w:sz="4" w:space="0" w:color="auto"/>
            </w:tcBorders>
            <w:shd w:val="clear" w:color="auto" w:fill="auto"/>
            <w:vAlign w:val="center"/>
            <w:hideMark/>
          </w:tcPr>
          <w:p w:rsidR="005A4D7A" w:rsidRDefault="005A4D7A">
            <w:pPr>
              <w:jc w:val="center"/>
              <w:rPr>
                <w:color w:val="000000"/>
                <w:sz w:val="20"/>
                <w:szCs w:val="20"/>
              </w:rPr>
            </w:pPr>
            <w:r>
              <w:rPr>
                <w:rFonts w:hint="eastAsia"/>
                <w:color w:val="000000"/>
                <w:sz w:val="20"/>
                <w:szCs w:val="20"/>
              </w:rPr>
              <w:t>会展策划与管理</w:t>
            </w:r>
            <w:r>
              <w:rPr>
                <w:color w:val="000000"/>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5A4D7A" w:rsidRDefault="005A4D7A">
            <w:pPr>
              <w:jc w:val="center"/>
              <w:rPr>
                <w:color w:val="000000"/>
                <w:sz w:val="20"/>
                <w:szCs w:val="20"/>
              </w:rPr>
            </w:pPr>
            <w:r>
              <w:rPr>
                <w:color w:val="000000"/>
                <w:sz w:val="20"/>
                <w:szCs w:val="20"/>
              </w:rPr>
              <w:t>540112</w:t>
            </w:r>
          </w:p>
        </w:tc>
        <w:tc>
          <w:tcPr>
            <w:tcW w:w="850" w:type="dxa"/>
            <w:tcBorders>
              <w:top w:val="nil"/>
              <w:left w:val="nil"/>
              <w:bottom w:val="single" w:sz="4" w:space="0" w:color="auto"/>
              <w:right w:val="single" w:sz="4" w:space="0" w:color="auto"/>
            </w:tcBorders>
            <w:shd w:val="clear" w:color="auto" w:fill="auto"/>
            <w:noWrap/>
            <w:vAlign w:val="center"/>
            <w:hideMark/>
          </w:tcPr>
          <w:p w:rsidR="005A4D7A" w:rsidRDefault="005A4D7A" w:rsidP="00ED5A68">
            <w:pPr>
              <w:jc w:val="center"/>
            </w:pPr>
            <w:r w:rsidRPr="000C4E51">
              <w:rPr>
                <w:rFonts w:ascii="宋体" w:hAnsi="宋体" w:hint="eastAsia"/>
                <w:color w:val="000000"/>
                <w:kern w:val="0"/>
                <w:sz w:val="20"/>
                <w:szCs w:val="20"/>
              </w:rPr>
              <w:t>三年</w:t>
            </w:r>
          </w:p>
        </w:tc>
        <w:tc>
          <w:tcPr>
            <w:tcW w:w="709" w:type="dxa"/>
            <w:tcBorders>
              <w:top w:val="nil"/>
              <w:left w:val="nil"/>
              <w:bottom w:val="single" w:sz="4" w:space="0" w:color="auto"/>
              <w:right w:val="single" w:sz="4" w:space="0" w:color="auto"/>
            </w:tcBorders>
            <w:shd w:val="clear" w:color="auto" w:fill="auto"/>
            <w:vAlign w:val="center"/>
            <w:hideMark/>
          </w:tcPr>
          <w:p w:rsidR="005A4D7A" w:rsidRDefault="005A4D7A" w:rsidP="000D742D">
            <w:pPr>
              <w:jc w:val="center"/>
            </w:pPr>
            <w:r w:rsidRPr="00300B45">
              <w:rPr>
                <w:rFonts w:ascii="方正黑体简体" w:eastAsia="方正黑体简体" w:hAnsi="宋体" w:cs="宋体" w:hint="eastAsia"/>
                <w:color w:val="000000"/>
                <w:kern w:val="0"/>
                <w:sz w:val="24"/>
              </w:rPr>
              <w:t>文理</w:t>
            </w:r>
          </w:p>
        </w:tc>
        <w:tc>
          <w:tcPr>
            <w:tcW w:w="709" w:type="dxa"/>
            <w:tcBorders>
              <w:top w:val="nil"/>
              <w:left w:val="nil"/>
              <w:bottom w:val="single" w:sz="4" w:space="0" w:color="auto"/>
              <w:right w:val="single" w:sz="4" w:space="0" w:color="auto"/>
            </w:tcBorders>
            <w:shd w:val="clear" w:color="auto" w:fill="auto"/>
            <w:vAlign w:val="center"/>
            <w:hideMark/>
          </w:tcPr>
          <w:p w:rsidR="005A4D7A" w:rsidRDefault="00336E6B" w:rsidP="005A4D7A">
            <w:pPr>
              <w:jc w:val="center"/>
            </w:pPr>
            <w:r>
              <w:rPr>
                <w:rFonts w:ascii="方正黑体简体" w:eastAsia="方正黑体简体" w:hAnsi="宋体" w:cs="宋体" w:hint="eastAsia"/>
                <w:color w:val="000000"/>
                <w:kern w:val="0"/>
                <w:sz w:val="24"/>
              </w:rPr>
              <w:t>1</w:t>
            </w:r>
            <w:r w:rsidR="005A4D7A" w:rsidRPr="00F12809">
              <w:rPr>
                <w:rFonts w:ascii="方正黑体简体" w:eastAsia="方正黑体简体" w:hAnsi="宋体" w:cs="宋体" w:hint="eastAsia"/>
                <w:color w:val="000000"/>
                <w:kern w:val="0"/>
                <w:sz w:val="24"/>
              </w:rPr>
              <w:t>0</w:t>
            </w:r>
          </w:p>
        </w:tc>
        <w:tc>
          <w:tcPr>
            <w:tcW w:w="1326" w:type="dxa"/>
            <w:tcBorders>
              <w:top w:val="nil"/>
              <w:left w:val="nil"/>
              <w:bottom w:val="single" w:sz="4" w:space="0" w:color="auto"/>
              <w:right w:val="single" w:sz="4" w:space="0" w:color="auto"/>
            </w:tcBorders>
            <w:vAlign w:val="center"/>
          </w:tcPr>
          <w:p w:rsidR="005A4D7A" w:rsidRDefault="005A4D7A" w:rsidP="000D742D">
            <w:pPr>
              <w:jc w:val="center"/>
            </w:pPr>
            <w:r w:rsidRPr="000F79C4">
              <w:rPr>
                <w:rFonts w:ascii="方正黑体简体" w:eastAsia="方正黑体简体" w:hAnsi="宋体" w:cs="宋体" w:hint="eastAsia"/>
                <w:color w:val="000000"/>
                <w:kern w:val="0"/>
              </w:rPr>
              <w:t>4000元</w:t>
            </w:r>
          </w:p>
        </w:tc>
      </w:tr>
      <w:tr w:rsidR="005A4D7A" w:rsidRPr="00F51A3D" w:rsidTr="005A4D7A">
        <w:trPr>
          <w:trHeight w:val="501"/>
        </w:trPr>
        <w:tc>
          <w:tcPr>
            <w:tcW w:w="579" w:type="dxa"/>
            <w:tcBorders>
              <w:top w:val="nil"/>
              <w:left w:val="single" w:sz="4" w:space="0" w:color="auto"/>
              <w:bottom w:val="single" w:sz="4" w:space="0" w:color="auto"/>
              <w:right w:val="single" w:sz="4" w:space="0" w:color="auto"/>
            </w:tcBorders>
            <w:vAlign w:val="center"/>
          </w:tcPr>
          <w:p w:rsidR="005A4D7A" w:rsidRPr="00F51A3D" w:rsidRDefault="005A4D7A" w:rsidP="000D742D">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r w:rsidR="005B45B6">
              <w:rPr>
                <w:rFonts w:ascii="宋体" w:hAnsi="宋体" w:cs="宋体" w:hint="eastAsia"/>
                <w:color w:val="000000"/>
                <w:kern w:val="0"/>
                <w:sz w:val="20"/>
                <w:szCs w:val="20"/>
              </w:rPr>
              <w:t>4</w:t>
            </w:r>
          </w:p>
        </w:tc>
        <w:tc>
          <w:tcPr>
            <w:tcW w:w="3402" w:type="dxa"/>
            <w:tcBorders>
              <w:top w:val="nil"/>
              <w:left w:val="single" w:sz="4" w:space="0" w:color="auto"/>
              <w:bottom w:val="single" w:sz="4" w:space="0" w:color="auto"/>
              <w:right w:val="single" w:sz="4" w:space="0" w:color="auto"/>
            </w:tcBorders>
            <w:shd w:val="clear" w:color="auto" w:fill="auto"/>
            <w:vAlign w:val="center"/>
            <w:hideMark/>
          </w:tcPr>
          <w:p w:rsidR="005A4D7A" w:rsidRDefault="005A4D7A">
            <w:pPr>
              <w:jc w:val="center"/>
              <w:rPr>
                <w:rFonts w:ascii="宋体" w:hAnsi="宋体" w:cs="宋体"/>
                <w:color w:val="000000"/>
                <w:sz w:val="20"/>
                <w:szCs w:val="20"/>
              </w:rPr>
            </w:pPr>
            <w:r>
              <w:rPr>
                <w:rFonts w:hint="eastAsia"/>
                <w:color w:val="000000"/>
                <w:sz w:val="20"/>
                <w:szCs w:val="20"/>
              </w:rPr>
              <w:t>烹饪工艺与营养（办学地点：山西省经贸学校）</w:t>
            </w:r>
          </w:p>
        </w:tc>
        <w:tc>
          <w:tcPr>
            <w:tcW w:w="851" w:type="dxa"/>
            <w:tcBorders>
              <w:top w:val="nil"/>
              <w:left w:val="nil"/>
              <w:bottom w:val="single" w:sz="4" w:space="0" w:color="auto"/>
              <w:right w:val="single" w:sz="4" w:space="0" w:color="auto"/>
            </w:tcBorders>
            <w:shd w:val="clear" w:color="auto" w:fill="auto"/>
            <w:noWrap/>
            <w:vAlign w:val="center"/>
            <w:hideMark/>
          </w:tcPr>
          <w:p w:rsidR="005A4D7A" w:rsidRDefault="005A4D7A">
            <w:pPr>
              <w:jc w:val="center"/>
              <w:rPr>
                <w:color w:val="000000"/>
                <w:sz w:val="20"/>
                <w:szCs w:val="20"/>
              </w:rPr>
            </w:pPr>
            <w:r>
              <w:rPr>
                <w:color w:val="000000"/>
                <w:sz w:val="20"/>
                <w:szCs w:val="20"/>
              </w:rPr>
              <w:t>540202</w:t>
            </w:r>
          </w:p>
        </w:tc>
        <w:tc>
          <w:tcPr>
            <w:tcW w:w="850" w:type="dxa"/>
            <w:tcBorders>
              <w:top w:val="nil"/>
              <w:left w:val="nil"/>
              <w:bottom w:val="single" w:sz="4" w:space="0" w:color="auto"/>
              <w:right w:val="single" w:sz="4" w:space="0" w:color="auto"/>
            </w:tcBorders>
            <w:shd w:val="clear" w:color="auto" w:fill="auto"/>
            <w:noWrap/>
            <w:vAlign w:val="center"/>
            <w:hideMark/>
          </w:tcPr>
          <w:p w:rsidR="005A4D7A" w:rsidRDefault="005A4D7A" w:rsidP="00ED5A68">
            <w:pPr>
              <w:jc w:val="center"/>
            </w:pPr>
            <w:r w:rsidRPr="000C4E51">
              <w:rPr>
                <w:rFonts w:ascii="宋体" w:hAnsi="宋体" w:hint="eastAsia"/>
                <w:color w:val="000000"/>
                <w:kern w:val="0"/>
                <w:sz w:val="20"/>
                <w:szCs w:val="20"/>
              </w:rPr>
              <w:t>三年</w:t>
            </w:r>
          </w:p>
        </w:tc>
        <w:tc>
          <w:tcPr>
            <w:tcW w:w="709" w:type="dxa"/>
            <w:tcBorders>
              <w:top w:val="nil"/>
              <w:left w:val="nil"/>
              <w:bottom w:val="single" w:sz="4" w:space="0" w:color="auto"/>
              <w:right w:val="single" w:sz="4" w:space="0" w:color="auto"/>
            </w:tcBorders>
            <w:shd w:val="clear" w:color="auto" w:fill="auto"/>
            <w:vAlign w:val="center"/>
            <w:hideMark/>
          </w:tcPr>
          <w:p w:rsidR="005A4D7A" w:rsidRDefault="005A4D7A" w:rsidP="000D742D">
            <w:pPr>
              <w:jc w:val="center"/>
            </w:pPr>
            <w:r w:rsidRPr="00300B45">
              <w:rPr>
                <w:rFonts w:ascii="方正黑体简体" w:eastAsia="方正黑体简体" w:hAnsi="宋体" w:cs="宋体" w:hint="eastAsia"/>
                <w:color w:val="000000"/>
                <w:kern w:val="0"/>
                <w:sz w:val="24"/>
              </w:rPr>
              <w:t>文理</w:t>
            </w:r>
          </w:p>
        </w:tc>
        <w:tc>
          <w:tcPr>
            <w:tcW w:w="709" w:type="dxa"/>
            <w:tcBorders>
              <w:top w:val="nil"/>
              <w:left w:val="nil"/>
              <w:bottom w:val="single" w:sz="4" w:space="0" w:color="auto"/>
              <w:right w:val="single" w:sz="4" w:space="0" w:color="auto"/>
            </w:tcBorders>
            <w:shd w:val="clear" w:color="auto" w:fill="auto"/>
            <w:vAlign w:val="center"/>
            <w:hideMark/>
          </w:tcPr>
          <w:p w:rsidR="005A4D7A" w:rsidRDefault="005A4D7A" w:rsidP="005A4D7A">
            <w:pPr>
              <w:jc w:val="center"/>
            </w:pPr>
            <w:r w:rsidRPr="00F12809">
              <w:rPr>
                <w:rFonts w:ascii="方正黑体简体" w:eastAsia="方正黑体简体" w:hAnsi="宋体" w:cs="宋体" w:hint="eastAsia"/>
                <w:color w:val="000000"/>
                <w:kern w:val="0"/>
                <w:sz w:val="24"/>
              </w:rPr>
              <w:t>20</w:t>
            </w:r>
          </w:p>
        </w:tc>
        <w:tc>
          <w:tcPr>
            <w:tcW w:w="1326" w:type="dxa"/>
            <w:tcBorders>
              <w:top w:val="nil"/>
              <w:left w:val="nil"/>
              <w:bottom w:val="single" w:sz="4" w:space="0" w:color="auto"/>
              <w:right w:val="single" w:sz="4" w:space="0" w:color="auto"/>
            </w:tcBorders>
            <w:vAlign w:val="center"/>
          </w:tcPr>
          <w:p w:rsidR="005A4D7A" w:rsidRDefault="005A4D7A" w:rsidP="000D742D">
            <w:pPr>
              <w:jc w:val="center"/>
            </w:pPr>
            <w:r w:rsidRPr="000F79C4">
              <w:rPr>
                <w:rFonts w:ascii="方正黑体简体" w:eastAsia="方正黑体简体" w:hAnsi="宋体" w:cs="宋体" w:hint="eastAsia"/>
                <w:color w:val="000000"/>
                <w:kern w:val="0"/>
              </w:rPr>
              <w:t>4000元</w:t>
            </w:r>
          </w:p>
        </w:tc>
      </w:tr>
      <w:tr w:rsidR="005A4D7A" w:rsidRPr="00F51A3D" w:rsidTr="005A4D7A">
        <w:trPr>
          <w:trHeight w:val="501"/>
        </w:trPr>
        <w:tc>
          <w:tcPr>
            <w:tcW w:w="579" w:type="dxa"/>
            <w:tcBorders>
              <w:top w:val="nil"/>
              <w:left w:val="single" w:sz="4" w:space="0" w:color="auto"/>
              <w:bottom w:val="single" w:sz="4" w:space="0" w:color="auto"/>
              <w:right w:val="single" w:sz="4" w:space="0" w:color="auto"/>
            </w:tcBorders>
            <w:vAlign w:val="center"/>
          </w:tcPr>
          <w:p w:rsidR="005A4D7A" w:rsidRPr="00F51A3D" w:rsidRDefault="005A4D7A" w:rsidP="000D742D">
            <w:pPr>
              <w:widowControl/>
              <w:jc w:val="center"/>
              <w:rPr>
                <w:rFonts w:ascii="宋体" w:hAnsi="宋体"/>
                <w:color w:val="000000"/>
                <w:kern w:val="0"/>
                <w:sz w:val="20"/>
                <w:szCs w:val="20"/>
              </w:rPr>
            </w:pPr>
            <w:r>
              <w:rPr>
                <w:rFonts w:ascii="宋体" w:hAnsi="宋体" w:hint="eastAsia"/>
                <w:color w:val="000000"/>
                <w:kern w:val="0"/>
                <w:sz w:val="20"/>
                <w:szCs w:val="20"/>
              </w:rPr>
              <w:t>1</w:t>
            </w:r>
            <w:r w:rsidR="005B45B6">
              <w:rPr>
                <w:rFonts w:ascii="宋体" w:hAnsi="宋体" w:hint="eastAsia"/>
                <w:color w:val="000000"/>
                <w:kern w:val="0"/>
                <w:sz w:val="20"/>
                <w:szCs w:val="20"/>
              </w:rPr>
              <w:t>5</w:t>
            </w:r>
          </w:p>
        </w:tc>
        <w:tc>
          <w:tcPr>
            <w:tcW w:w="3402" w:type="dxa"/>
            <w:tcBorders>
              <w:top w:val="nil"/>
              <w:left w:val="single" w:sz="4" w:space="0" w:color="auto"/>
              <w:bottom w:val="single" w:sz="4" w:space="0" w:color="auto"/>
              <w:right w:val="single" w:sz="4" w:space="0" w:color="auto"/>
            </w:tcBorders>
            <w:shd w:val="clear" w:color="auto" w:fill="auto"/>
            <w:vAlign w:val="center"/>
            <w:hideMark/>
          </w:tcPr>
          <w:p w:rsidR="005A4D7A" w:rsidRDefault="005A4D7A">
            <w:pPr>
              <w:jc w:val="center"/>
              <w:rPr>
                <w:rFonts w:ascii="宋体" w:hAnsi="宋体" w:cs="宋体"/>
                <w:color w:val="000000"/>
                <w:sz w:val="20"/>
                <w:szCs w:val="20"/>
              </w:rPr>
            </w:pPr>
            <w:r>
              <w:rPr>
                <w:rFonts w:hint="eastAsia"/>
                <w:color w:val="000000"/>
                <w:sz w:val="20"/>
                <w:szCs w:val="20"/>
              </w:rPr>
              <w:t>广告艺术设计</w:t>
            </w:r>
          </w:p>
        </w:tc>
        <w:tc>
          <w:tcPr>
            <w:tcW w:w="851" w:type="dxa"/>
            <w:tcBorders>
              <w:top w:val="nil"/>
              <w:left w:val="nil"/>
              <w:bottom w:val="single" w:sz="4" w:space="0" w:color="auto"/>
              <w:right w:val="single" w:sz="4" w:space="0" w:color="auto"/>
            </w:tcBorders>
            <w:shd w:val="clear" w:color="auto" w:fill="auto"/>
            <w:noWrap/>
            <w:vAlign w:val="center"/>
            <w:hideMark/>
          </w:tcPr>
          <w:p w:rsidR="005A4D7A" w:rsidRDefault="005A4D7A">
            <w:pPr>
              <w:jc w:val="center"/>
              <w:rPr>
                <w:color w:val="000000"/>
                <w:sz w:val="20"/>
                <w:szCs w:val="20"/>
              </w:rPr>
            </w:pPr>
            <w:r>
              <w:rPr>
                <w:color w:val="000000"/>
                <w:sz w:val="20"/>
                <w:szCs w:val="20"/>
              </w:rPr>
              <w:t>550113</w:t>
            </w:r>
          </w:p>
        </w:tc>
        <w:tc>
          <w:tcPr>
            <w:tcW w:w="850" w:type="dxa"/>
            <w:tcBorders>
              <w:top w:val="nil"/>
              <w:left w:val="nil"/>
              <w:bottom w:val="single" w:sz="4" w:space="0" w:color="auto"/>
              <w:right w:val="single" w:sz="4" w:space="0" w:color="auto"/>
            </w:tcBorders>
            <w:shd w:val="clear" w:color="auto" w:fill="auto"/>
            <w:noWrap/>
            <w:vAlign w:val="center"/>
            <w:hideMark/>
          </w:tcPr>
          <w:p w:rsidR="005A4D7A" w:rsidRDefault="005A4D7A" w:rsidP="00ED5A68">
            <w:pPr>
              <w:jc w:val="center"/>
            </w:pPr>
            <w:r w:rsidRPr="000C4E51">
              <w:rPr>
                <w:rFonts w:ascii="宋体" w:hAnsi="宋体" w:hint="eastAsia"/>
                <w:color w:val="000000"/>
                <w:kern w:val="0"/>
                <w:sz w:val="20"/>
                <w:szCs w:val="20"/>
              </w:rPr>
              <w:t>三年</w:t>
            </w:r>
          </w:p>
        </w:tc>
        <w:tc>
          <w:tcPr>
            <w:tcW w:w="709" w:type="dxa"/>
            <w:tcBorders>
              <w:top w:val="nil"/>
              <w:left w:val="nil"/>
              <w:bottom w:val="single" w:sz="4" w:space="0" w:color="auto"/>
              <w:right w:val="single" w:sz="4" w:space="0" w:color="auto"/>
            </w:tcBorders>
            <w:shd w:val="clear" w:color="auto" w:fill="auto"/>
            <w:vAlign w:val="center"/>
            <w:hideMark/>
          </w:tcPr>
          <w:p w:rsidR="005A4D7A" w:rsidRDefault="005A4D7A" w:rsidP="000D742D">
            <w:pPr>
              <w:jc w:val="center"/>
            </w:pPr>
            <w:r w:rsidRPr="00300B45">
              <w:rPr>
                <w:rFonts w:ascii="方正黑体简体" w:eastAsia="方正黑体简体" w:hAnsi="宋体" w:cs="宋体" w:hint="eastAsia"/>
                <w:color w:val="000000"/>
                <w:kern w:val="0"/>
                <w:sz w:val="24"/>
              </w:rPr>
              <w:t>文理</w:t>
            </w:r>
          </w:p>
        </w:tc>
        <w:tc>
          <w:tcPr>
            <w:tcW w:w="709" w:type="dxa"/>
            <w:tcBorders>
              <w:top w:val="nil"/>
              <w:left w:val="nil"/>
              <w:bottom w:val="single" w:sz="4" w:space="0" w:color="auto"/>
              <w:right w:val="single" w:sz="4" w:space="0" w:color="auto"/>
            </w:tcBorders>
            <w:shd w:val="clear" w:color="auto" w:fill="auto"/>
            <w:vAlign w:val="center"/>
            <w:hideMark/>
          </w:tcPr>
          <w:p w:rsidR="005A4D7A" w:rsidRDefault="005A4D7A" w:rsidP="005A4D7A">
            <w:pPr>
              <w:jc w:val="center"/>
            </w:pPr>
            <w:r w:rsidRPr="00F12809">
              <w:rPr>
                <w:rFonts w:ascii="方正黑体简体" w:eastAsia="方正黑体简体" w:hAnsi="宋体" w:cs="宋体" w:hint="eastAsia"/>
                <w:color w:val="000000"/>
                <w:kern w:val="0"/>
                <w:sz w:val="24"/>
              </w:rPr>
              <w:t>20</w:t>
            </w:r>
          </w:p>
        </w:tc>
        <w:tc>
          <w:tcPr>
            <w:tcW w:w="1326" w:type="dxa"/>
            <w:tcBorders>
              <w:top w:val="nil"/>
              <w:left w:val="nil"/>
              <w:bottom w:val="single" w:sz="4" w:space="0" w:color="auto"/>
              <w:right w:val="single" w:sz="4" w:space="0" w:color="auto"/>
            </w:tcBorders>
            <w:vAlign w:val="center"/>
          </w:tcPr>
          <w:p w:rsidR="005A4D7A" w:rsidRDefault="005A4D7A" w:rsidP="000D742D">
            <w:pPr>
              <w:jc w:val="center"/>
            </w:pPr>
            <w:r>
              <w:rPr>
                <w:rFonts w:ascii="方正黑体简体" w:eastAsia="方正黑体简体" w:hAnsi="宋体" w:cs="宋体" w:hint="eastAsia"/>
                <w:color w:val="000000"/>
                <w:kern w:val="0"/>
              </w:rPr>
              <w:t>6</w:t>
            </w:r>
            <w:r w:rsidRPr="000F79C4">
              <w:rPr>
                <w:rFonts w:ascii="方正黑体简体" w:eastAsia="方正黑体简体" w:hAnsi="宋体" w:cs="宋体" w:hint="eastAsia"/>
                <w:color w:val="000000"/>
                <w:kern w:val="0"/>
              </w:rPr>
              <w:t>000元</w:t>
            </w:r>
          </w:p>
        </w:tc>
      </w:tr>
      <w:tr w:rsidR="005A4D7A" w:rsidRPr="00F51A3D" w:rsidTr="005A4D7A">
        <w:trPr>
          <w:trHeight w:val="501"/>
        </w:trPr>
        <w:tc>
          <w:tcPr>
            <w:tcW w:w="579" w:type="dxa"/>
            <w:tcBorders>
              <w:top w:val="nil"/>
              <w:left w:val="single" w:sz="4" w:space="0" w:color="auto"/>
              <w:bottom w:val="single" w:sz="4" w:space="0" w:color="auto"/>
              <w:right w:val="single" w:sz="4" w:space="0" w:color="auto"/>
            </w:tcBorders>
            <w:vAlign w:val="center"/>
          </w:tcPr>
          <w:p w:rsidR="005A4D7A" w:rsidRPr="00F51A3D" w:rsidRDefault="005A4D7A" w:rsidP="000D742D">
            <w:pPr>
              <w:widowControl/>
              <w:jc w:val="center"/>
              <w:rPr>
                <w:rFonts w:ascii="宋体" w:hAnsi="宋体" w:cs="宋体"/>
                <w:color w:val="000000"/>
                <w:kern w:val="0"/>
                <w:sz w:val="20"/>
                <w:szCs w:val="20"/>
              </w:rPr>
            </w:pPr>
            <w:r>
              <w:rPr>
                <w:rFonts w:ascii="宋体" w:hAnsi="宋体" w:cs="宋体" w:hint="eastAsia"/>
                <w:color w:val="000000"/>
                <w:kern w:val="0"/>
                <w:sz w:val="20"/>
                <w:szCs w:val="20"/>
              </w:rPr>
              <w:t>1</w:t>
            </w:r>
            <w:r w:rsidR="005B45B6">
              <w:rPr>
                <w:rFonts w:ascii="宋体" w:hAnsi="宋体" w:cs="宋体" w:hint="eastAsia"/>
                <w:color w:val="000000"/>
                <w:kern w:val="0"/>
                <w:sz w:val="20"/>
                <w:szCs w:val="20"/>
              </w:rPr>
              <w:t>6</w:t>
            </w:r>
          </w:p>
        </w:tc>
        <w:tc>
          <w:tcPr>
            <w:tcW w:w="3402" w:type="dxa"/>
            <w:tcBorders>
              <w:top w:val="nil"/>
              <w:left w:val="single" w:sz="4" w:space="0" w:color="auto"/>
              <w:bottom w:val="single" w:sz="4" w:space="0" w:color="auto"/>
              <w:right w:val="single" w:sz="4" w:space="0" w:color="auto"/>
            </w:tcBorders>
            <w:shd w:val="clear" w:color="auto" w:fill="auto"/>
            <w:vAlign w:val="center"/>
            <w:hideMark/>
          </w:tcPr>
          <w:p w:rsidR="005A4D7A" w:rsidRDefault="005A4D7A">
            <w:pPr>
              <w:jc w:val="center"/>
              <w:rPr>
                <w:rFonts w:ascii="宋体" w:hAnsi="宋体" w:cs="宋体"/>
                <w:color w:val="000000"/>
                <w:sz w:val="20"/>
                <w:szCs w:val="20"/>
              </w:rPr>
            </w:pPr>
            <w:r>
              <w:rPr>
                <w:rFonts w:hint="eastAsia"/>
                <w:color w:val="000000"/>
                <w:sz w:val="20"/>
                <w:szCs w:val="20"/>
              </w:rPr>
              <w:t>商务英语</w:t>
            </w:r>
          </w:p>
        </w:tc>
        <w:tc>
          <w:tcPr>
            <w:tcW w:w="851" w:type="dxa"/>
            <w:tcBorders>
              <w:top w:val="nil"/>
              <w:left w:val="nil"/>
              <w:bottom w:val="single" w:sz="4" w:space="0" w:color="auto"/>
              <w:right w:val="single" w:sz="4" w:space="0" w:color="auto"/>
            </w:tcBorders>
            <w:shd w:val="clear" w:color="auto" w:fill="auto"/>
            <w:noWrap/>
            <w:vAlign w:val="center"/>
            <w:hideMark/>
          </w:tcPr>
          <w:p w:rsidR="005A4D7A" w:rsidRDefault="005A4D7A">
            <w:pPr>
              <w:jc w:val="center"/>
              <w:rPr>
                <w:color w:val="000000"/>
                <w:sz w:val="20"/>
                <w:szCs w:val="20"/>
              </w:rPr>
            </w:pPr>
            <w:r>
              <w:rPr>
                <w:color w:val="000000"/>
                <w:sz w:val="20"/>
                <w:szCs w:val="20"/>
              </w:rPr>
              <w:t>570201</w:t>
            </w:r>
          </w:p>
        </w:tc>
        <w:tc>
          <w:tcPr>
            <w:tcW w:w="850" w:type="dxa"/>
            <w:tcBorders>
              <w:top w:val="nil"/>
              <w:left w:val="nil"/>
              <w:bottom w:val="single" w:sz="4" w:space="0" w:color="auto"/>
              <w:right w:val="single" w:sz="4" w:space="0" w:color="auto"/>
            </w:tcBorders>
            <w:shd w:val="clear" w:color="auto" w:fill="auto"/>
            <w:noWrap/>
            <w:vAlign w:val="center"/>
            <w:hideMark/>
          </w:tcPr>
          <w:p w:rsidR="005A4D7A" w:rsidRDefault="005A4D7A" w:rsidP="00ED5A68">
            <w:pPr>
              <w:jc w:val="center"/>
            </w:pPr>
            <w:r w:rsidRPr="000C4E51">
              <w:rPr>
                <w:rFonts w:ascii="宋体" w:hAnsi="宋体" w:hint="eastAsia"/>
                <w:color w:val="000000"/>
                <w:kern w:val="0"/>
                <w:sz w:val="20"/>
                <w:szCs w:val="20"/>
              </w:rPr>
              <w:t>三年</w:t>
            </w:r>
          </w:p>
        </w:tc>
        <w:tc>
          <w:tcPr>
            <w:tcW w:w="709" w:type="dxa"/>
            <w:tcBorders>
              <w:top w:val="nil"/>
              <w:left w:val="nil"/>
              <w:bottom w:val="single" w:sz="4" w:space="0" w:color="auto"/>
              <w:right w:val="single" w:sz="4" w:space="0" w:color="auto"/>
            </w:tcBorders>
            <w:shd w:val="clear" w:color="auto" w:fill="auto"/>
            <w:vAlign w:val="center"/>
            <w:hideMark/>
          </w:tcPr>
          <w:p w:rsidR="005A4D7A" w:rsidRDefault="005A4D7A" w:rsidP="000D742D">
            <w:pPr>
              <w:jc w:val="center"/>
            </w:pPr>
            <w:r w:rsidRPr="00300B45">
              <w:rPr>
                <w:rFonts w:ascii="方正黑体简体" w:eastAsia="方正黑体简体" w:hAnsi="宋体" w:cs="宋体" w:hint="eastAsia"/>
                <w:color w:val="000000"/>
                <w:kern w:val="0"/>
                <w:sz w:val="24"/>
              </w:rPr>
              <w:t>文理</w:t>
            </w:r>
          </w:p>
        </w:tc>
        <w:tc>
          <w:tcPr>
            <w:tcW w:w="709" w:type="dxa"/>
            <w:tcBorders>
              <w:top w:val="nil"/>
              <w:left w:val="nil"/>
              <w:bottom w:val="single" w:sz="4" w:space="0" w:color="auto"/>
              <w:right w:val="single" w:sz="4" w:space="0" w:color="auto"/>
            </w:tcBorders>
            <w:shd w:val="clear" w:color="auto" w:fill="auto"/>
            <w:vAlign w:val="center"/>
            <w:hideMark/>
          </w:tcPr>
          <w:p w:rsidR="005A4D7A" w:rsidRDefault="00336E6B" w:rsidP="005A4D7A">
            <w:pPr>
              <w:jc w:val="center"/>
            </w:pPr>
            <w:r>
              <w:rPr>
                <w:rFonts w:ascii="方正黑体简体" w:eastAsia="方正黑体简体" w:hAnsi="宋体" w:cs="宋体" w:hint="eastAsia"/>
                <w:color w:val="000000"/>
                <w:kern w:val="0"/>
                <w:sz w:val="24"/>
              </w:rPr>
              <w:t>1</w:t>
            </w:r>
            <w:r w:rsidR="005A4D7A" w:rsidRPr="00F12809">
              <w:rPr>
                <w:rFonts w:ascii="方正黑体简体" w:eastAsia="方正黑体简体" w:hAnsi="宋体" w:cs="宋体" w:hint="eastAsia"/>
                <w:color w:val="000000"/>
                <w:kern w:val="0"/>
                <w:sz w:val="24"/>
              </w:rPr>
              <w:t>0</w:t>
            </w:r>
          </w:p>
        </w:tc>
        <w:tc>
          <w:tcPr>
            <w:tcW w:w="1326" w:type="dxa"/>
            <w:tcBorders>
              <w:top w:val="nil"/>
              <w:left w:val="nil"/>
              <w:bottom w:val="single" w:sz="4" w:space="0" w:color="auto"/>
              <w:right w:val="single" w:sz="4" w:space="0" w:color="auto"/>
            </w:tcBorders>
            <w:vAlign w:val="center"/>
          </w:tcPr>
          <w:p w:rsidR="005A4D7A" w:rsidRDefault="005A4D7A" w:rsidP="000D742D">
            <w:pPr>
              <w:jc w:val="center"/>
            </w:pPr>
            <w:r>
              <w:rPr>
                <w:rFonts w:ascii="方正黑体简体" w:eastAsia="方正黑体简体" w:hAnsi="宋体" w:cs="宋体" w:hint="eastAsia"/>
                <w:color w:val="000000"/>
                <w:kern w:val="0"/>
              </w:rPr>
              <w:t>40</w:t>
            </w:r>
            <w:r w:rsidRPr="000F79C4">
              <w:rPr>
                <w:rFonts w:ascii="方正黑体简体" w:eastAsia="方正黑体简体" w:hAnsi="宋体" w:cs="宋体" w:hint="eastAsia"/>
                <w:color w:val="000000"/>
                <w:kern w:val="0"/>
              </w:rPr>
              <w:t>00元</w:t>
            </w:r>
          </w:p>
        </w:tc>
      </w:tr>
      <w:tr w:rsidR="000D742D" w:rsidRPr="00F51A3D" w:rsidTr="00DB7199">
        <w:trPr>
          <w:trHeight w:val="540"/>
        </w:trPr>
        <w:tc>
          <w:tcPr>
            <w:tcW w:w="8426" w:type="dxa"/>
            <w:gridSpan w:val="7"/>
            <w:tcBorders>
              <w:top w:val="single" w:sz="4" w:space="0" w:color="auto"/>
              <w:left w:val="single" w:sz="4" w:space="0" w:color="auto"/>
              <w:bottom w:val="single" w:sz="4" w:space="0" w:color="auto"/>
              <w:right w:val="single" w:sz="4" w:space="0" w:color="auto"/>
            </w:tcBorders>
            <w:vAlign w:val="center"/>
          </w:tcPr>
          <w:p w:rsidR="000D742D" w:rsidRPr="000F79C4" w:rsidRDefault="000D742D" w:rsidP="005B45B6">
            <w:pPr>
              <w:jc w:val="center"/>
              <w:rPr>
                <w:rFonts w:ascii="方正黑体简体" w:eastAsia="方正黑体简体" w:hAnsi="宋体" w:cs="宋体"/>
                <w:color w:val="000000"/>
                <w:kern w:val="0"/>
              </w:rPr>
            </w:pPr>
            <w:r>
              <w:rPr>
                <w:rFonts w:ascii="方正黑体简体" w:eastAsia="方正黑体简体" w:hAnsi="宋体" w:cs="宋体" w:hint="eastAsia"/>
                <w:color w:val="000000"/>
                <w:kern w:val="0"/>
              </w:rPr>
              <w:t>共计</w:t>
            </w:r>
            <w:r w:rsidR="005B45B6">
              <w:rPr>
                <w:rFonts w:ascii="方正黑体简体" w:eastAsia="方正黑体简体" w:hAnsi="宋体" w:cs="宋体" w:hint="eastAsia"/>
                <w:color w:val="000000"/>
                <w:kern w:val="0"/>
              </w:rPr>
              <w:t>3</w:t>
            </w:r>
            <w:r>
              <w:rPr>
                <w:rFonts w:ascii="方正黑体简体" w:eastAsia="方正黑体简体" w:hAnsi="宋体" w:cs="宋体" w:hint="eastAsia"/>
                <w:color w:val="000000"/>
                <w:kern w:val="0"/>
              </w:rPr>
              <w:t>00人</w:t>
            </w:r>
          </w:p>
        </w:tc>
      </w:tr>
    </w:tbl>
    <w:p w:rsidR="00C63EA4" w:rsidRPr="004B0A5E" w:rsidRDefault="00C63EA4" w:rsidP="00C318D4">
      <w:pPr>
        <w:pStyle w:val="p0"/>
        <w:snapToGrid w:val="0"/>
        <w:spacing w:before="0" w:beforeAutospacing="0" w:after="0" w:afterAutospacing="0" w:line="520" w:lineRule="exact"/>
        <w:ind w:right="240"/>
        <w:jc w:val="both"/>
        <w:rPr>
          <w:rFonts w:ascii="宋体" w:eastAsia="宋体" w:hAnsi="宋体" w:cs="Times New Roman"/>
          <w:color w:val="000000"/>
          <w:kern w:val="2"/>
          <w:sz w:val="28"/>
          <w:szCs w:val="28"/>
        </w:rPr>
      </w:pPr>
      <w:r w:rsidRPr="004B0A5E">
        <w:rPr>
          <w:rFonts w:ascii="宋体" w:eastAsia="宋体" w:hAnsi="宋体" w:cs="Times New Roman" w:hint="eastAsia"/>
          <w:color w:val="000000"/>
          <w:kern w:val="2"/>
          <w:sz w:val="28"/>
          <w:szCs w:val="28"/>
        </w:rPr>
        <w:t>注：专业计划可根据国家政策和实际报考情况进行相应调整</w:t>
      </w:r>
      <w:r w:rsidR="00336E6B">
        <w:rPr>
          <w:rFonts w:ascii="宋体" w:eastAsia="宋体" w:hAnsi="宋体" w:cs="Times New Roman" w:hint="eastAsia"/>
          <w:color w:val="000000"/>
          <w:kern w:val="2"/>
          <w:sz w:val="28"/>
          <w:szCs w:val="28"/>
        </w:rPr>
        <w:t>,实际招生计划以</w:t>
      </w:r>
      <w:r w:rsidR="00021D81">
        <w:rPr>
          <w:rFonts w:ascii="宋体" w:eastAsia="宋体" w:hAnsi="宋体" w:cs="Times New Roman" w:hint="eastAsia"/>
          <w:color w:val="000000"/>
          <w:kern w:val="2"/>
          <w:sz w:val="28"/>
          <w:szCs w:val="28"/>
        </w:rPr>
        <w:t>山西省</w:t>
      </w:r>
      <w:r w:rsidR="00336E6B">
        <w:rPr>
          <w:rFonts w:ascii="宋体" w:eastAsia="宋体" w:hAnsi="宋体" w:cs="Times New Roman" w:hint="eastAsia"/>
          <w:color w:val="000000"/>
          <w:kern w:val="2"/>
          <w:sz w:val="28"/>
          <w:szCs w:val="28"/>
        </w:rPr>
        <w:t>教育厅、山西省招生考试管理中心批复为准。</w:t>
      </w:r>
    </w:p>
    <w:p w:rsidR="005E495C" w:rsidRPr="004B0A5E" w:rsidRDefault="00322F09" w:rsidP="00C318D4">
      <w:pPr>
        <w:pStyle w:val="p0"/>
        <w:snapToGrid w:val="0"/>
        <w:spacing w:before="0" w:beforeAutospacing="0" w:after="0" w:afterAutospacing="0" w:line="520" w:lineRule="exact"/>
        <w:ind w:right="240"/>
        <w:jc w:val="both"/>
        <w:rPr>
          <w:rFonts w:ascii="宋体" w:eastAsia="宋体" w:hAnsi="宋体" w:cs="Times New Roman"/>
          <w:b/>
          <w:color w:val="000000"/>
          <w:kern w:val="2"/>
          <w:sz w:val="28"/>
          <w:szCs w:val="28"/>
        </w:rPr>
      </w:pPr>
      <w:r w:rsidRPr="004B0A5E">
        <w:rPr>
          <w:rFonts w:ascii="宋体" w:eastAsia="宋体" w:hAnsi="宋体" w:cs="Times New Roman" w:hint="eastAsia"/>
          <w:b/>
          <w:color w:val="000000"/>
          <w:kern w:val="2"/>
          <w:sz w:val="28"/>
          <w:szCs w:val="28"/>
        </w:rPr>
        <w:t>六</w:t>
      </w:r>
      <w:r w:rsidR="00CB358D" w:rsidRPr="004B0A5E">
        <w:rPr>
          <w:rFonts w:ascii="宋体" w:eastAsia="宋体" w:hAnsi="宋体" w:cs="Times New Roman" w:hint="eastAsia"/>
          <w:b/>
          <w:color w:val="000000"/>
          <w:kern w:val="2"/>
          <w:sz w:val="28"/>
          <w:szCs w:val="28"/>
        </w:rPr>
        <w:t>、</w:t>
      </w:r>
      <w:r w:rsidR="005E495C" w:rsidRPr="004B0A5E">
        <w:rPr>
          <w:rFonts w:ascii="宋体" w:eastAsia="宋体" w:hAnsi="宋体" w:cs="Times New Roman" w:hint="eastAsia"/>
          <w:b/>
          <w:color w:val="000000"/>
          <w:kern w:val="2"/>
          <w:sz w:val="28"/>
          <w:szCs w:val="28"/>
        </w:rPr>
        <w:t>报名办法</w:t>
      </w:r>
      <w:r w:rsidRPr="004B0A5E">
        <w:rPr>
          <w:rFonts w:ascii="宋体" w:eastAsia="宋体" w:hAnsi="宋体" w:cs="Times New Roman" w:hint="eastAsia"/>
          <w:b/>
          <w:color w:val="000000"/>
          <w:kern w:val="2"/>
          <w:sz w:val="28"/>
          <w:szCs w:val="28"/>
        </w:rPr>
        <w:t>:</w:t>
      </w:r>
      <w:r w:rsidR="005E495C" w:rsidRPr="004B0A5E">
        <w:rPr>
          <w:rFonts w:ascii="宋体" w:eastAsia="宋体" w:hAnsi="宋体" w:cs="Times New Roman" w:hint="eastAsia"/>
          <w:b/>
          <w:color w:val="000000"/>
          <w:kern w:val="2"/>
          <w:sz w:val="28"/>
          <w:szCs w:val="28"/>
        </w:rPr>
        <w:t>网上报名+</w:t>
      </w:r>
      <w:r w:rsidR="008222B8">
        <w:rPr>
          <w:rFonts w:ascii="宋体" w:eastAsia="宋体" w:hAnsi="宋体" w:cs="Times New Roman" w:hint="eastAsia"/>
          <w:b/>
          <w:color w:val="000000"/>
          <w:kern w:val="2"/>
          <w:sz w:val="28"/>
          <w:szCs w:val="28"/>
        </w:rPr>
        <w:t>网上电子</w:t>
      </w:r>
      <w:r w:rsidRPr="004B0A5E">
        <w:rPr>
          <w:rFonts w:ascii="宋体" w:eastAsia="宋体" w:hAnsi="宋体" w:cs="Times New Roman" w:hint="eastAsia"/>
          <w:b/>
          <w:color w:val="000000"/>
          <w:kern w:val="2"/>
          <w:sz w:val="28"/>
          <w:szCs w:val="28"/>
        </w:rPr>
        <w:t>确认</w:t>
      </w:r>
    </w:p>
    <w:p w:rsidR="004F194F" w:rsidRPr="004F194F" w:rsidRDefault="00C76C5F" w:rsidP="004F194F">
      <w:pPr>
        <w:spacing w:line="520" w:lineRule="exact"/>
        <w:ind w:firstLineChars="200" w:firstLine="560"/>
        <w:jc w:val="left"/>
        <w:rPr>
          <w:rFonts w:ascii="宋体" w:hAnsi="宋体"/>
          <w:color w:val="000000"/>
          <w:sz w:val="28"/>
          <w:szCs w:val="21"/>
        </w:rPr>
      </w:pPr>
      <w:r w:rsidRPr="00A9762C">
        <w:rPr>
          <w:rFonts w:ascii="宋体" w:hAnsi="宋体" w:hint="eastAsia"/>
          <w:color w:val="000000"/>
          <w:sz w:val="28"/>
          <w:szCs w:val="21"/>
        </w:rPr>
        <w:t>1、报名方式：</w:t>
      </w:r>
      <w:r w:rsidR="003261D1">
        <w:rPr>
          <w:rFonts w:ascii="宋体" w:hAnsi="宋体" w:hint="eastAsia"/>
          <w:color w:val="000000"/>
          <w:sz w:val="28"/>
          <w:szCs w:val="21"/>
        </w:rPr>
        <w:t>网上报名</w:t>
      </w:r>
      <w:r w:rsidR="004F194F">
        <w:rPr>
          <w:rFonts w:ascii="宋体" w:hAnsi="宋体" w:hint="eastAsia"/>
          <w:color w:val="000000"/>
          <w:sz w:val="28"/>
          <w:szCs w:val="21"/>
        </w:rPr>
        <w:t>（</w:t>
      </w:r>
      <w:r w:rsidR="003261D1" w:rsidRPr="005A4D7A">
        <w:rPr>
          <w:rFonts w:ascii="宋体" w:hAnsi="宋体" w:hint="eastAsia"/>
          <w:color w:val="000000"/>
          <w:sz w:val="28"/>
          <w:szCs w:val="21"/>
        </w:rPr>
        <w:t>山西招生考试网</w:t>
      </w:r>
      <w:r w:rsidR="003261D1" w:rsidRPr="003261D1">
        <w:rPr>
          <w:rFonts w:hint="eastAsia"/>
          <w:color w:val="000000"/>
          <w:sz w:val="28"/>
        </w:rPr>
        <w:t> </w:t>
      </w:r>
      <w:hyperlink r:id="rId8" w:history="1">
        <w:r w:rsidR="003261D1" w:rsidRPr="003261D1">
          <w:rPr>
            <w:rFonts w:hint="eastAsia"/>
            <w:color w:val="000000"/>
            <w:sz w:val="28"/>
          </w:rPr>
          <w:t>http://www.sxkszx.cn</w:t>
        </w:r>
      </w:hyperlink>
      <w:r w:rsidR="004F194F">
        <w:rPr>
          <w:rFonts w:hint="eastAsia"/>
          <w:color w:val="000000"/>
          <w:sz w:val="28"/>
        </w:rPr>
        <w:t>）</w:t>
      </w:r>
    </w:p>
    <w:p w:rsidR="003261D1" w:rsidRPr="00A9762C" w:rsidRDefault="003261D1" w:rsidP="005966D6">
      <w:pPr>
        <w:spacing w:line="520" w:lineRule="exact"/>
        <w:ind w:firstLineChars="200" w:firstLine="560"/>
        <w:jc w:val="left"/>
        <w:rPr>
          <w:rFonts w:ascii="宋体" w:hAnsi="宋体"/>
          <w:color w:val="000000"/>
          <w:sz w:val="28"/>
          <w:szCs w:val="21"/>
        </w:rPr>
      </w:pPr>
      <w:r>
        <w:rPr>
          <w:rFonts w:ascii="宋体" w:hAnsi="宋体" w:hint="eastAsia"/>
          <w:color w:val="000000"/>
          <w:sz w:val="28"/>
          <w:szCs w:val="21"/>
        </w:rPr>
        <w:lastRenderedPageBreak/>
        <w:t>2</w:t>
      </w:r>
      <w:r w:rsidRPr="00A9762C">
        <w:rPr>
          <w:rFonts w:ascii="宋体" w:hAnsi="宋体" w:hint="eastAsia"/>
          <w:color w:val="000000"/>
          <w:sz w:val="28"/>
          <w:szCs w:val="21"/>
        </w:rPr>
        <w:t>、报名时间：</w:t>
      </w:r>
      <w:r w:rsidR="000B6A6A" w:rsidRPr="00174B29">
        <w:rPr>
          <w:rFonts w:ascii="宋体" w:hAnsi="宋体" w:hint="eastAsia"/>
          <w:color w:val="000000"/>
          <w:sz w:val="28"/>
          <w:szCs w:val="21"/>
        </w:rPr>
        <w:t>具体时间以</w:t>
      </w:r>
      <w:r w:rsidR="000B6A6A">
        <w:rPr>
          <w:rFonts w:ascii="宋体" w:hAnsi="宋体" w:hint="eastAsia"/>
          <w:color w:val="000000"/>
          <w:sz w:val="28"/>
          <w:szCs w:val="21"/>
        </w:rPr>
        <w:t>山西招生考试网公布为准</w:t>
      </w:r>
      <w:r w:rsidR="004F194F">
        <w:rPr>
          <w:rFonts w:ascii="宋体" w:hAnsi="宋体" w:hint="eastAsia"/>
          <w:color w:val="000000"/>
          <w:sz w:val="28"/>
          <w:szCs w:val="21"/>
        </w:rPr>
        <w:t xml:space="preserve">                     </w:t>
      </w:r>
    </w:p>
    <w:p w:rsidR="00C76C5F" w:rsidRPr="00A9762C" w:rsidRDefault="003261D1" w:rsidP="003261D1">
      <w:pPr>
        <w:spacing w:line="520" w:lineRule="exact"/>
        <w:ind w:firstLineChars="200" w:firstLine="560"/>
        <w:rPr>
          <w:rFonts w:ascii="宋体" w:hAnsi="宋体"/>
          <w:color w:val="000000"/>
          <w:sz w:val="28"/>
          <w:szCs w:val="21"/>
        </w:rPr>
      </w:pPr>
      <w:r>
        <w:rPr>
          <w:rFonts w:ascii="宋体" w:hAnsi="宋体" w:hint="eastAsia"/>
          <w:color w:val="000000"/>
          <w:sz w:val="28"/>
          <w:szCs w:val="21"/>
        </w:rPr>
        <w:t>3、</w:t>
      </w:r>
      <w:r w:rsidR="00C76C5F" w:rsidRPr="00A9762C">
        <w:rPr>
          <w:rFonts w:ascii="宋体" w:hAnsi="宋体" w:hint="eastAsia"/>
          <w:color w:val="000000"/>
          <w:sz w:val="28"/>
          <w:szCs w:val="21"/>
        </w:rPr>
        <w:t>志愿填报：考生凭本人</w:t>
      </w:r>
      <w:r w:rsidR="00625594">
        <w:rPr>
          <w:rFonts w:ascii="宋体" w:hAnsi="宋体" w:hint="eastAsia"/>
          <w:color w:val="000000"/>
          <w:sz w:val="28"/>
          <w:szCs w:val="21"/>
        </w:rPr>
        <w:t>2024</w:t>
      </w:r>
      <w:r w:rsidR="00C76C5F" w:rsidRPr="00A9762C">
        <w:rPr>
          <w:rFonts w:ascii="宋体" w:hAnsi="宋体" w:hint="eastAsia"/>
          <w:color w:val="000000"/>
          <w:sz w:val="28"/>
          <w:szCs w:val="21"/>
        </w:rPr>
        <w:t>年普通高考报名“考生号”和登录密码登录山西招生考试网填报志愿，选择填报山西国际商务职业学院两个专业志愿及专业是否服从调剂志愿。</w:t>
      </w:r>
    </w:p>
    <w:p w:rsidR="00C76C5F" w:rsidRPr="005A4D7A" w:rsidRDefault="003261D1" w:rsidP="00A9762C">
      <w:pPr>
        <w:spacing w:line="520" w:lineRule="exact"/>
        <w:ind w:firstLineChars="200" w:firstLine="560"/>
        <w:jc w:val="left"/>
        <w:rPr>
          <w:rFonts w:ascii="宋体" w:hAnsi="宋体"/>
          <w:color w:val="000000"/>
          <w:sz w:val="28"/>
          <w:szCs w:val="21"/>
        </w:rPr>
      </w:pPr>
      <w:r>
        <w:rPr>
          <w:rFonts w:ascii="宋体" w:hAnsi="宋体" w:hint="eastAsia"/>
          <w:color w:val="000000"/>
          <w:sz w:val="28"/>
          <w:szCs w:val="21"/>
        </w:rPr>
        <w:t>4</w:t>
      </w:r>
      <w:r w:rsidR="00C76C5F" w:rsidRPr="005A4D7A">
        <w:rPr>
          <w:rFonts w:ascii="宋体" w:hAnsi="宋体" w:hint="eastAsia"/>
          <w:color w:val="000000"/>
          <w:sz w:val="28"/>
          <w:szCs w:val="21"/>
        </w:rPr>
        <w:t>、报名确认：请各位考生在山西招生考试网填报志愿后，</w:t>
      </w:r>
      <w:r w:rsidR="00C76C5F" w:rsidRPr="005A4D7A">
        <w:rPr>
          <w:rFonts w:ascii="宋体" w:hAnsi="宋体"/>
          <w:color w:val="000000"/>
          <w:sz w:val="28"/>
          <w:szCs w:val="21"/>
        </w:rPr>
        <w:t>通过手机端</w:t>
      </w:r>
      <w:r w:rsidR="00C76C5F" w:rsidRPr="005A4D7A">
        <w:rPr>
          <w:rFonts w:ascii="宋体" w:hAnsi="宋体" w:hint="eastAsia"/>
          <w:color w:val="000000"/>
          <w:sz w:val="28"/>
          <w:szCs w:val="21"/>
        </w:rPr>
        <w:t>搜索关注“山西</w:t>
      </w:r>
      <w:r w:rsidR="00A9762C">
        <w:rPr>
          <w:rFonts w:ascii="宋体" w:hAnsi="宋体" w:hint="eastAsia"/>
          <w:color w:val="000000"/>
          <w:sz w:val="28"/>
          <w:szCs w:val="21"/>
        </w:rPr>
        <w:t>国际商务职业</w:t>
      </w:r>
      <w:r w:rsidR="00C76C5F" w:rsidRPr="005A4D7A">
        <w:rPr>
          <w:rFonts w:ascii="宋体" w:hAnsi="宋体" w:hint="eastAsia"/>
          <w:color w:val="000000"/>
          <w:sz w:val="28"/>
          <w:szCs w:val="21"/>
        </w:rPr>
        <w:t>学院</w:t>
      </w:r>
      <w:r w:rsidR="00A9762C">
        <w:rPr>
          <w:rFonts w:ascii="宋体" w:hAnsi="宋体" w:hint="eastAsia"/>
          <w:color w:val="000000"/>
          <w:sz w:val="28"/>
          <w:szCs w:val="21"/>
        </w:rPr>
        <w:t>招就办</w:t>
      </w:r>
      <w:r w:rsidR="00C76C5F" w:rsidRPr="005A4D7A">
        <w:rPr>
          <w:rFonts w:ascii="宋体" w:hAnsi="宋体" w:hint="eastAsia"/>
          <w:color w:val="000000"/>
          <w:sz w:val="28"/>
          <w:szCs w:val="21"/>
        </w:rPr>
        <w:t>”微信公众号，或电脑端登录学院官网</w:t>
      </w:r>
      <w:hyperlink r:id="rId9" w:history="1">
        <w:r w:rsidR="00A9762C" w:rsidRPr="00A9762C">
          <w:rPr>
            <w:rFonts w:hint="eastAsia"/>
            <w:color w:val="000000"/>
            <w:sz w:val="28"/>
          </w:rPr>
          <w:t>http://www.sxibs.edu.cn/</w:t>
        </w:r>
      </w:hyperlink>
      <w:r w:rsidR="00C76C5F" w:rsidRPr="00A9762C">
        <w:rPr>
          <w:rFonts w:ascii="宋体" w:hAnsi="宋体" w:hint="eastAsia"/>
          <w:color w:val="000000"/>
          <w:sz w:val="40"/>
          <w:szCs w:val="21"/>
        </w:rPr>
        <w:t>，</w:t>
      </w:r>
      <w:r w:rsidR="00C76C5F" w:rsidRPr="005A4D7A">
        <w:rPr>
          <w:rFonts w:ascii="宋体" w:hAnsi="宋体"/>
          <w:color w:val="000000"/>
          <w:sz w:val="28"/>
          <w:szCs w:val="21"/>
        </w:rPr>
        <w:t>完成</w:t>
      </w:r>
      <w:r w:rsidR="00C76C5F" w:rsidRPr="005A4D7A">
        <w:rPr>
          <w:rFonts w:ascii="宋体" w:hAnsi="宋体" w:hint="eastAsia"/>
          <w:color w:val="000000"/>
          <w:sz w:val="28"/>
          <w:szCs w:val="21"/>
        </w:rPr>
        <w:t>单招报名确认</w:t>
      </w:r>
      <w:r w:rsidR="00C76C5F" w:rsidRPr="005A4D7A">
        <w:rPr>
          <w:rFonts w:ascii="宋体" w:hAnsi="宋体"/>
          <w:color w:val="000000"/>
          <w:sz w:val="28"/>
          <w:szCs w:val="21"/>
        </w:rPr>
        <w:t>工作</w:t>
      </w:r>
      <w:r w:rsidR="00C76C5F" w:rsidRPr="005A4D7A">
        <w:rPr>
          <w:rFonts w:ascii="宋体" w:hAnsi="宋体" w:hint="eastAsia"/>
          <w:color w:val="000000"/>
          <w:sz w:val="28"/>
          <w:szCs w:val="21"/>
        </w:rPr>
        <w:t>。</w:t>
      </w:r>
    </w:p>
    <w:p w:rsidR="00C76C5F" w:rsidRDefault="00C76C5F" w:rsidP="005A4D7A">
      <w:pPr>
        <w:spacing w:line="520" w:lineRule="exact"/>
        <w:ind w:firstLineChars="200" w:firstLine="560"/>
        <w:rPr>
          <w:rFonts w:ascii="宋体" w:hAnsi="宋体"/>
          <w:color w:val="000000"/>
          <w:sz w:val="28"/>
          <w:szCs w:val="21"/>
        </w:rPr>
      </w:pPr>
      <w:r w:rsidRPr="005A4D7A">
        <w:rPr>
          <w:rFonts w:ascii="宋体" w:hAnsi="宋体" w:hint="eastAsia"/>
          <w:color w:val="000000"/>
          <w:sz w:val="28"/>
          <w:szCs w:val="21"/>
        </w:rPr>
        <w:t>5、报名流程：登录山西招生考试网填报志愿→登录学院网站单招报名系统（</w:t>
      </w:r>
      <w:r w:rsidR="003261D1">
        <w:rPr>
          <w:rFonts w:ascii="宋体" w:hAnsi="宋体" w:hint="eastAsia"/>
          <w:color w:val="000000"/>
          <w:sz w:val="28"/>
          <w:szCs w:val="21"/>
        </w:rPr>
        <w:t>或山西国际商务职业学院招就办</w:t>
      </w:r>
      <w:r w:rsidRPr="005A4D7A">
        <w:rPr>
          <w:rFonts w:ascii="宋体" w:hAnsi="宋体" w:hint="eastAsia"/>
          <w:color w:val="000000"/>
          <w:sz w:val="28"/>
          <w:szCs w:val="21"/>
        </w:rPr>
        <w:t>微信公众号）→填写考生信息→确认提交→打印</w:t>
      </w:r>
      <w:r w:rsidR="00625594">
        <w:rPr>
          <w:rFonts w:ascii="宋体" w:hAnsi="宋体" w:hint="eastAsia"/>
          <w:color w:val="000000"/>
          <w:sz w:val="28"/>
          <w:szCs w:val="21"/>
        </w:rPr>
        <w:t>2024</w:t>
      </w:r>
      <w:r w:rsidRPr="005A4D7A">
        <w:rPr>
          <w:rFonts w:ascii="宋体" w:hAnsi="宋体" w:hint="eastAsia"/>
          <w:color w:val="000000"/>
          <w:sz w:val="28"/>
          <w:szCs w:val="21"/>
        </w:rPr>
        <w:t>单独招生测试准考证</w:t>
      </w:r>
      <w:r w:rsidR="003261D1">
        <w:rPr>
          <w:rFonts w:ascii="宋体" w:hAnsi="宋体" w:hint="eastAsia"/>
          <w:color w:val="000000"/>
          <w:sz w:val="28"/>
          <w:szCs w:val="21"/>
        </w:rPr>
        <w:t>。</w:t>
      </w:r>
    </w:p>
    <w:p w:rsidR="003261D1" w:rsidRPr="00A9762C" w:rsidRDefault="003261D1" w:rsidP="003261D1">
      <w:pPr>
        <w:spacing w:line="520" w:lineRule="exact"/>
        <w:ind w:firstLineChars="200" w:firstLine="560"/>
        <w:rPr>
          <w:rFonts w:ascii="宋体" w:hAnsi="宋体"/>
          <w:color w:val="000000"/>
          <w:sz w:val="28"/>
          <w:szCs w:val="21"/>
        </w:rPr>
      </w:pPr>
      <w:r>
        <w:rPr>
          <w:rFonts w:ascii="宋体" w:hAnsi="宋体" w:hint="eastAsia"/>
          <w:color w:val="000000"/>
          <w:sz w:val="28"/>
          <w:szCs w:val="21"/>
        </w:rPr>
        <w:t>6、</w:t>
      </w:r>
      <w:r w:rsidRPr="00A9762C">
        <w:rPr>
          <w:rFonts w:ascii="宋体" w:hAnsi="宋体" w:hint="eastAsia"/>
          <w:color w:val="000000"/>
          <w:sz w:val="28"/>
          <w:szCs w:val="21"/>
        </w:rPr>
        <w:t>确认时间及方式</w:t>
      </w:r>
    </w:p>
    <w:p w:rsidR="00174B29" w:rsidRDefault="003261D1" w:rsidP="003261D1">
      <w:pPr>
        <w:spacing w:line="520" w:lineRule="exact"/>
        <w:ind w:firstLineChars="200" w:firstLine="560"/>
        <w:rPr>
          <w:rFonts w:ascii="宋体" w:hAnsi="宋体"/>
          <w:color w:val="000000"/>
          <w:sz w:val="28"/>
          <w:szCs w:val="21"/>
        </w:rPr>
      </w:pPr>
      <w:r w:rsidRPr="00A9762C">
        <w:rPr>
          <w:rFonts w:ascii="宋体" w:hAnsi="宋体" w:hint="eastAsia"/>
          <w:color w:val="000000"/>
          <w:sz w:val="28"/>
          <w:szCs w:val="21"/>
        </w:rPr>
        <w:t>时间：</w:t>
      </w:r>
      <w:r w:rsidR="00000396">
        <w:rPr>
          <w:rFonts w:asciiTheme="minorEastAsia" w:hAnsiTheme="minorEastAsia" w:cstheme="minorEastAsia" w:hint="eastAsia"/>
          <w:b/>
          <w:kern w:val="0"/>
          <w:sz w:val="28"/>
          <w:szCs w:val="28"/>
        </w:rPr>
        <w:t>4月1日8:00-4月3日17:00(</w:t>
      </w:r>
      <w:r w:rsidR="000B6A6A" w:rsidRPr="00174B29">
        <w:rPr>
          <w:rFonts w:ascii="宋体" w:hAnsi="宋体" w:hint="eastAsia"/>
          <w:color w:val="000000"/>
          <w:sz w:val="28"/>
          <w:szCs w:val="21"/>
        </w:rPr>
        <w:t>具体时间以</w:t>
      </w:r>
      <w:r w:rsidR="000B6A6A">
        <w:rPr>
          <w:rFonts w:ascii="宋体" w:hAnsi="宋体" w:hint="eastAsia"/>
          <w:color w:val="000000"/>
          <w:sz w:val="28"/>
          <w:szCs w:val="21"/>
        </w:rPr>
        <w:t>学院官网公布为准</w:t>
      </w:r>
      <w:r w:rsidR="00000396">
        <w:rPr>
          <w:rFonts w:ascii="宋体" w:hAnsi="宋体" w:hint="eastAsia"/>
          <w:color w:val="000000"/>
          <w:sz w:val="28"/>
          <w:szCs w:val="21"/>
        </w:rPr>
        <w:t>)</w:t>
      </w:r>
    </w:p>
    <w:p w:rsidR="003261D1" w:rsidRPr="004B0A5E" w:rsidRDefault="003261D1" w:rsidP="003261D1">
      <w:pPr>
        <w:spacing w:line="520" w:lineRule="exact"/>
        <w:ind w:firstLineChars="200" w:firstLine="560"/>
        <w:rPr>
          <w:rFonts w:ascii="宋体" w:hAnsi="宋体"/>
          <w:color w:val="000000"/>
          <w:sz w:val="28"/>
          <w:szCs w:val="21"/>
        </w:rPr>
      </w:pPr>
      <w:r>
        <w:rPr>
          <w:rFonts w:ascii="宋体" w:hAnsi="宋体" w:hint="eastAsia"/>
          <w:color w:val="000000"/>
          <w:sz w:val="28"/>
          <w:szCs w:val="21"/>
        </w:rPr>
        <w:t>方式</w:t>
      </w:r>
      <w:r w:rsidRPr="004B0A5E">
        <w:rPr>
          <w:rFonts w:ascii="宋体" w:hAnsi="宋体" w:hint="eastAsia"/>
          <w:color w:val="000000"/>
          <w:sz w:val="28"/>
          <w:szCs w:val="21"/>
        </w:rPr>
        <w:t>：</w:t>
      </w:r>
      <w:r>
        <w:rPr>
          <w:rFonts w:ascii="宋体" w:hAnsi="宋体" w:hint="eastAsia"/>
          <w:color w:val="000000"/>
          <w:sz w:val="28"/>
          <w:szCs w:val="21"/>
        </w:rPr>
        <w:t>网上电子确认</w:t>
      </w:r>
      <w:r w:rsidRPr="004B0A5E">
        <w:rPr>
          <w:rFonts w:ascii="宋体" w:hAnsi="宋体"/>
          <w:color w:val="000000"/>
          <w:sz w:val="28"/>
          <w:szCs w:val="21"/>
        </w:rPr>
        <w:t xml:space="preserve"> </w:t>
      </w:r>
    </w:p>
    <w:p w:rsidR="005E495C" w:rsidRPr="00452600" w:rsidRDefault="00322F09" w:rsidP="00452600">
      <w:pPr>
        <w:pStyle w:val="p0"/>
        <w:snapToGrid w:val="0"/>
        <w:spacing w:before="0" w:beforeAutospacing="0" w:after="0" w:afterAutospacing="0" w:line="520" w:lineRule="exact"/>
        <w:ind w:right="240"/>
        <w:jc w:val="both"/>
        <w:rPr>
          <w:rFonts w:ascii="宋体" w:eastAsia="宋体" w:hAnsi="宋体" w:cs="Times New Roman"/>
          <w:b/>
          <w:color w:val="000000"/>
          <w:kern w:val="2"/>
          <w:sz w:val="28"/>
          <w:szCs w:val="28"/>
        </w:rPr>
      </w:pPr>
      <w:r w:rsidRPr="00452600">
        <w:rPr>
          <w:rFonts w:ascii="宋体" w:eastAsia="宋体" w:hAnsi="宋体" w:cs="Times New Roman" w:hint="eastAsia"/>
          <w:b/>
          <w:color w:val="000000"/>
          <w:kern w:val="2"/>
          <w:sz w:val="28"/>
          <w:szCs w:val="28"/>
        </w:rPr>
        <w:t>七</w:t>
      </w:r>
      <w:r w:rsidR="00CB358D" w:rsidRPr="00452600">
        <w:rPr>
          <w:rFonts w:ascii="宋体" w:eastAsia="宋体" w:hAnsi="宋体" w:cs="Times New Roman" w:hint="eastAsia"/>
          <w:b/>
          <w:color w:val="000000"/>
          <w:kern w:val="2"/>
          <w:sz w:val="28"/>
          <w:szCs w:val="28"/>
        </w:rPr>
        <w:t>、</w:t>
      </w:r>
      <w:r w:rsidRPr="00452600">
        <w:rPr>
          <w:rFonts w:ascii="宋体" w:eastAsia="宋体" w:hAnsi="宋体" w:cs="Times New Roman" w:hint="eastAsia"/>
          <w:b/>
          <w:color w:val="000000"/>
          <w:kern w:val="2"/>
          <w:sz w:val="28"/>
          <w:szCs w:val="28"/>
        </w:rPr>
        <w:t>选拔模式</w:t>
      </w:r>
    </w:p>
    <w:p w:rsidR="009E05F8" w:rsidRPr="00174B29" w:rsidRDefault="009E05F8" w:rsidP="009E05F8">
      <w:pPr>
        <w:spacing w:line="520" w:lineRule="exact"/>
        <w:ind w:firstLineChars="200" w:firstLine="560"/>
        <w:rPr>
          <w:rFonts w:ascii="宋体" w:hAnsi="宋体"/>
          <w:color w:val="000000"/>
          <w:sz w:val="28"/>
          <w:szCs w:val="21"/>
        </w:rPr>
      </w:pPr>
      <w:r w:rsidRPr="00174B29">
        <w:rPr>
          <w:rFonts w:ascii="宋体" w:hAnsi="宋体" w:hint="eastAsia"/>
          <w:color w:val="000000"/>
          <w:sz w:val="28"/>
          <w:szCs w:val="21"/>
        </w:rPr>
        <w:t>（一）采用以下选拔方式：</w:t>
      </w:r>
    </w:p>
    <w:p w:rsidR="009E05F8" w:rsidRPr="00174B29" w:rsidRDefault="009E05F8" w:rsidP="009E05F8">
      <w:pPr>
        <w:spacing w:line="520" w:lineRule="exact"/>
        <w:ind w:firstLineChars="200" w:firstLine="560"/>
        <w:rPr>
          <w:rFonts w:ascii="宋体" w:hAnsi="宋体"/>
          <w:color w:val="000000"/>
          <w:sz w:val="28"/>
          <w:szCs w:val="21"/>
        </w:rPr>
      </w:pPr>
      <w:r w:rsidRPr="00174B29">
        <w:rPr>
          <w:rFonts w:ascii="宋体" w:hAnsi="宋体" w:hint="eastAsia"/>
          <w:color w:val="000000"/>
          <w:sz w:val="28"/>
          <w:szCs w:val="21"/>
        </w:rPr>
        <w:t>普通高中毕业生使用：普通高中学业水平考试成绩</w:t>
      </w:r>
      <w:r w:rsidRPr="00174B29">
        <w:rPr>
          <w:rFonts w:ascii="宋体" w:hAnsi="宋体"/>
          <w:color w:val="000000"/>
          <w:sz w:val="28"/>
          <w:szCs w:val="21"/>
        </w:rPr>
        <w:t>+</w:t>
      </w:r>
      <w:r w:rsidRPr="00174B29">
        <w:rPr>
          <w:rFonts w:ascii="宋体" w:hAnsi="宋体" w:hint="eastAsia"/>
          <w:color w:val="000000"/>
          <w:sz w:val="28"/>
          <w:szCs w:val="21"/>
        </w:rPr>
        <w:t>职业适应性测试=总成绩</w:t>
      </w:r>
    </w:p>
    <w:p w:rsidR="009E05F8" w:rsidRPr="00174B29" w:rsidRDefault="009E05F8" w:rsidP="009E05F8">
      <w:pPr>
        <w:spacing w:line="520" w:lineRule="exact"/>
        <w:ind w:firstLineChars="200" w:firstLine="560"/>
        <w:rPr>
          <w:rFonts w:ascii="宋体" w:hAnsi="宋体"/>
          <w:color w:val="000000"/>
          <w:sz w:val="28"/>
          <w:szCs w:val="21"/>
        </w:rPr>
      </w:pPr>
      <w:r w:rsidRPr="00174B29">
        <w:rPr>
          <w:rFonts w:ascii="宋体" w:hAnsi="宋体" w:hint="eastAsia"/>
          <w:color w:val="000000"/>
          <w:sz w:val="28"/>
          <w:szCs w:val="21"/>
        </w:rPr>
        <w:t>中等职业学校（含普通中专、职业中专、成人中专、职业高中、技工学校）毕业生使用：文化素质</w:t>
      </w:r>
      <w:r w:rsidRPr="00174B29">
        <w:rPr>
          <w:rFonts w:ascii="宋体" w:hAnsi="宋体"/>
          <w:color w:val="000000"/>
          <w:sz w:val="28"/>
          <w:szCs w:val="21"/>
        </w:rPr>
        <w:t>+</w:t>
      </w:r>
      <w:r w:rsidRPr="00174B29">
        <w:rPr>
          <w:rFonts w:ascii="宋体" w:hAnsi="宋体" w:hint="eastAsia"/>
          <w:color w:val="000000"/>
          <w:sz w:val="28"/>
          <w:szCs w:val="21"/>
        </w:rPr>
        <w:t>职业技能考试=总成绩</w:t>
      </w:r>
    </w:p>
    <w:p w:rsidR="009E05F8" w:rsidRPr="00174B29" w:rsidRDefault="009E05F8" w:rsidP="009E05F8">
      <w:pPr>
        <w:spacing w:line="520" w:lineRule="exact"/>
        <w:ind w:firstLineChars="200" w:firstLine="560"/>
        <w:rPr>
          <w:rFonts w:ascii="宋体" w:hAnsi="宋体"/>
          <w:color w:val="000000"/>
          <w:sz w:val="28"/>
          <w:szCs w:val="21"/>
        </w:rPr>
      </w:pPr>
      <w:r w:rsidRPr="00174B29">
        <w:rPr>
          <w:rFonts w:ascii="宋体" w:hAnsi="宋体" w:hint="eastAsia"/>
          <w:color w:val="000000"/>
          <w:sz w:val="28"/>
          <w:szCs w:val="21"/>
        </w:rPr>
        <w:t>具有实践经历人员（高中阶段学校毕业且有</w:t>
      </w:r>
      <w:r w:rsidRPr="00174B29">
        <w:rPr>
          <w:rFonts w:ascii="宋体" w:hAnsi="宋体"/>
          <w:color w:val="000000"/>
          <w:sz w:val="28"/>
          <w:szCs w:val="21"/>
        </w:rPr>
        <w:t>2</w:t>
      </w:r>
      <w:r w:rsidRPr="00174B29">
        <w:rPr>
          <w:rFonts w:ascii="宋体" w:hAnsi="宋体" w:hint="eastAsia"/>
          <w:color w:val="000000"/>
          <w:sz w:val="28"/>
          <w:szCs w:val="21"/>
        </w:rPr>
        <w:t>年以上工作经历和实践经验的人员）使用：文化素质</w:t>
      </w:r>
      <w:r w:rsidRPr="00174B29">
        <w:rPr>
          <w:rFonts w:ascii="宋体" w:hAnsi="宋体"/>
          <w:color w:val="000000"/>
          <w:sz w:val="28"/>
          <w:szCs w:val="21"/>
        </w:rPr>
        <w:t>+</w:t>
      </w:r>
      <w:r w:rsidRPr="00174B29">
        <w:rPr>
          <w:rFonts w:ascii="宋体" w:hAnsi="宋体" w:hint="eastAsia"/>
          <w:color w:val="000000"/>
          <w:sz w:val="28"/>
          <w:szCs w:val="21"/>
        </w:rPr>
        <w:t>职业技能考试=总成绩</w:t>
      </w:r>
    </w:p>
    <w:p w:rsidR="009E05F8" w:rsidRPr="00174B29" w:rsidRDefault="009E05F8" w:rsidP="009E05F8">
      <w:pPr>
        <w:spacing w:line="520" w:lineRule="exact"/>
        <w:ind w:firstLineChars="200" w:firstLine="560"/>
        <w:rPr>
          <w:rFonts w:ascii="宋体" w:hAnsi="宋体"/>
          <w:color w:val="000000"/>
          <w:sz w:val="28"/>
          <w:szCs w:val="21"/>
        </w:rPr>
      </w:pPr>
      <w:r w:rsidRPr="00174B29">
        <w:rPr>
          <w:rFonts w:ascii="宋体" w:hAnsi="宋体" w:hint="eastAsia"/>
          <w:color w:val="000000"/>
          <w:sz w:val="28"/>
          <w:szCs w:val="21"/>
        </w:rPr>
        <w:t>备注:具体选拔模式待山西省招生考试管理中心公布为准。</w:t>
      </w:r>
    </w:p>
    <w:p w:rsidR="009E05F8" w:rsidRPr="00174B29" w:rsidRDefault="009E05F8" w:rsidP="009E05F8">
      <w:pPr>
        <w:spacing w:line="520" w:lineRule="exact"/>
        <w:ind w:firstLineChars="200" w:firstLine="560"/>
        <w:rPr>
          <w:rFonts w:ascii="宋体" w:hAnsi="宋体"/>
          <w:color w:val="000000"/>
          <w:sz w:val="28"/>
          <w:szCs w:val="21"/>
        </w:rPr>
      </w:pPr>
      <w:r w:rsidRPr="00174B29">
        <w:rPr>
          <w:rFonts w:ascii="宋体" w:hAnsi="宋体" w:hint="eastAsia"/>
          <w:color w:val="000000"/>
          <w:sz w:val="28"/>
          <w:szCs w:val="21"/>
        </w:rPr>
        <w:t>（二）考试时间及方式</w:t>
      </w:r>
    </w:p>
    <w:p w:rsidR="009E05F8" w:rsidRPr="00174B29" w:rsidRDefault="009E05F8" w:rsidP="009E05F8">
      <w:pPr>
        <w:spacing w:line="520" w:lineRule="exact"/>
        <w:ind w:firstLineChars="200" w:firstLine="560"/>
        <w:rPr>
          <w:rFonts w:ascii="宋体" w:hAnsi="宋体"/>
          <w:color w:val="000000"/>
          <w:sz w:val="28"/>
          <w:szCs w:val="21"/>
        </w:rPr>
      </w:pPr>
      <w:r w:rsidRPr="00174B29">
        <w:rPr>
          <w:rFonts w:ascii="宋体" w:hAnsi="宋体" w:hint="eastAsia"/>
          <w:color w:val="000000"/>
          <w:sz w:val="28"/>
          <w:szCs w:val="21"/>
        </w:rPr>
        <w:t>时间：</w:t>
      </w:r>
      <w:r w:rsidR="00000396">
        <w:rPr>
          <w:rFonts w:asciiTheme="minorEastAsia" w:hAnsiTheme="minorEastAsia" w:cstheme="minorEastAsia" w:hint="eastAsia"/>
          <w:sz w:val="28"/>
          <w:szCs w:val="28"/>
        </w:rPr>
        <w:t>4月13日、14日(</w:t>
      </w:r>
      <w:r w:rsidR="000B6A6A" w:rsidRPr="00174B29">
        <w:rPr>
          <w:rFonts w:ascii="宋体" w:hAnsi="宋体" w:hint="eastAsia"/>
          <w:color w:val="000000"/>
          <w:sz w:val="28"/>
          <w:szCs w:val="21"/>
        </w:rPr>
        <w:t>具体时间以</w:t>
      </w:r>
      <w:r w:rsidR="00000396">
        <w:rPr>
          <w:rFonts w:ascii="宋体" w:hAnsi="宋体" w:hint="eastAsia"/>
          <w:color w:val="000000"/>
          <w:sz w:val="28"/>
          <w:szCs w:val="21"/>
        </w:rPr>
        <w:t>准考证及</w:t>
      </w:r>
      <w:r w:rsidR="000B6A6A">
        <w:rPr>
          <w:rFonts w:ascii="宋体" w:hAnsi="宋体" w:hint="eastAsia"/>
          <w:color w:val="000000"/>
          <w:sz w:val="28"/>
          <w:szCs w:val="21"/>
        </w:rPr>
        <w:t>学院官网公布为准</w:t>
      </w:r>
      <w:r w:rsidR="00000396">
        <w:rPr>
          <w:rFonts w:ascii="宋体" w:hAnsi="宋体" w:hint="eastAsia"/>
          <w:color w:val="000000"/>
          <w:sz w:val="28"/>
          <w:szCs w:val="21"/>
        </w:rPr>
        <w:t>)</w:t>
      </w:r>
    </w:p>
    <w:p w:rsidR="009E05F8" w:rsidRPr="00174B29" w:rsidRDefault="009E05F8" w:rsidP="009E05F8">
      <w:pPr>
        <w:spacing w:line="520" w:lineRule="exact"/>
        <w:ind w:firstLineChars="200" w:firstLine="560"/>
        <w:rPr>
          <w:rFonts w:ascii="宋体" w:hAnsi="宋体"/>
          <w:color w:val="000000"/>
          <w:sz w:val="28"/>
          <w:szCs w:val="21"/>
        </w:rPr>
      </w:pPr>
      <w:r w:rsidRPr="00174B29">
        <w:rPr>
          <w:rFonts w:ascii="宋体" w:hAnsi="宋体" w:hint="eastAsia"/>
          <w:color w:val="000000"/>
          <w:sz w:val="28"/>
          <w:szCs w:val="21"/>
        </w:rPr>
        <w:t>方式：</w:t>
      </w:r>
      <w:r w:rsidRPr="00174B29">
        <w:rPr>
          <w:rFonts w:ascii="宋体" w:hAnsi="宋体"/>
          <w:color w:val="000000"/>
          <w:sz w:val="28"/>
          <w:szCs w:val="21"/>
        </w:rPr>
        <w:t>笔试</w:t>
      </w:r>
      <w:r w:rsidRPr="00174B29">
        <w:rPr>
          <w:rFonts w:ascii="宋体" w:hAnsi="宋体" w:hint="eastAsia"/>
          <w:color w:val="000000"/>
          <w:sz w:val="28"/>
          <w:szCs w:val="21"/>
        </w:rPr>
        <w:t>、</w:t>
      </w:r>
      <w:r w:rsidRPr="00174B29">
        <w:rPr>
          <w:rFonts w:ascii="宋体" w:hAnsi="宋体"/>
          <w:color w:val="000000"/>
          <w:sz w:val="28"/>
          <w:szCs w:val="21"/>
        </w:rPr>
        <w:t>面试</w:t>
      </w:r>
      <w:r w:rsidRPr="00174B29">
        <w:rPr>
          <w:rFonts w:ascii="宋体" w:hAnsi="宋体" w:hint="eastAsia"/>
          <w:color w:val="000000"/>
          <w:sz w:val="28"/>
          <w:szCs w:val="21"/>
        </w:rPr>
        <w:t>、</w:t>
      </w:r>
      <w:r w:rsidRPr="00174B29">
        <w:rPr>
          <w:rFonts w:ascii="宋体" w:hAnsi="宋体"/>
          <w:color w:val="000000"/>
          <w:sz w:val="28"/>
          <w:szCs w:val="21"/>
        </w:rPr>
        <w:t>操作</w:t>
      </w:r>
      <w:bookmarkStart w:id="0" w:name="_GoBack"/>
      <w:bookmarkEnd w:id="0"/>
    </w:p>
    <w:p w:rsidR="005E495C" w:rsidRPr="004B0A5E" w:rsidRDefault="00322F09" w:rsidP="00C318D4">
      <w:pPr>
        <w:pStyle w:val="p0"/>
        <w:snapToGrid w:val="0"/>
        <w:spacing w:before="0" w:beforeAutospacing="0" w:after="0" w:afterAutospacing="0" w:line="520" w:lineRule="exact"/>
        <w:ind w:right="240"/>
        <w:jc w:val="both"/>
        <w:rPr>
          <w:rFonts w:ascii="宋体" w:eastAsia="宋体" w:hAnsi="宋体" w:cs="Times New Roman"/>
          <w:b/>
          <w:color w:val="000000"/>
          <w:kern w:val="2"/>
          <w:sz w:val="28"/>
          <w:szCs w:val="28"/>
        </w:rPr>
      </w:pPr>
      <w:r w:rsidRPr="004B0A5E">
        <w:rPr>
          <w:rFonts w:ascii="宋体" w:eastAsia="宋体" w:hAnsi="宋体" w:cs="Times New Roman" w:hint="eastAsia"/>
          <w:b/>
          <w:color w:val="000000"/>
          <w:kern w:val="2"/>
          <w:sz w:val="28"/>
          <w:szCs w:val="28"/>
        </w:rPr>
        <w:t>八</w:t>
      </w:r>
      <w:r w:rsidR="00CB358D" w:rsidRPr="004B0A5E">
        <w:rPr>
          <w:rFonts w:ascii="宋体" w:eastAsia="宋体" w:hAnsi="宋体" w:cs="Times New Roman" w:hint="eastAsia"/>
          <w:b/>
          <w:color w:val="000000"/>
          <w:kern w:val="2"/>
          <w:sz w:val="28"/>
          <w:szCs w:val="28"/>
        </w:rPr>
        <w:t>、</w:t>
      </w:r>
      <w:r w:rsidR="005E495C" w:rsidRPr="004B0A5E">
        <w:rPr>
          <w:rFonts w:ascii="宋体" w:eastAsia="宋体" w:hAnsi="宋体" w:cs="Times New Roman" w:hint="eastAsia"/>
          <w:b/>
          <w:color w:val="000000"/>
          <w:kern w:val="2"/>
          <w:sz w:val="28"/>
          <w:szCs w:val="28"/>
        </w:rPr>
        <w:t>录取办法</w:t>
      </w:r>
    </w:p>
    <w:p w:rsidR="005E495C" w:rsidRPr="004B0A5E" w:rsidRDefault="005E495C" w:rsidP="00C318D4">
      <w:pPr>
        <w:spacing w:line="520" w:lineRule="exact"/>
        <w:ind w:firstLineChars="200" w:firstLine="560"/>
        <w:rPr>
          <w:rFonts w:ascii="宋体" w:hAnsi="宋体"/>
          <w:color w:val="000000"/>
          <w:sz w:val="28"/>
          <w:szCs w:val="21"/>
        </w:rPr>
      </w:pPr>
      <w:r w:rsidRPr="004B0A5E">
        <w:rPr>
          <w:rFonts w:ascii="宋体" w:hAnsi="宋体" w:hint="eastAsia"/>
          <w:color w:val="000000"/>
          <w:sz w:val="28"/>
          <w:szCs w:val="21"/>
        </w:rPr>
        <w:lastRenderedPageBreak/>
        <w:t>1、根据“志愿优先”的原则,按总成绩从高分到低分顺序录取。第一志愿录满的情况下录取考生</w:t>
      </w:r>
      <w:r w:rsidR="00681F73" w:rsidRPr="004B0A5E">
        <w:rPr>
          <w:rFonts w:ascii="宋体" w:hAnsi="宋体" w:hint="eastAsia"/>
          <w:color w:val="000000"/>
          <w:sz w:val="28"/>
          <w:szCs w:val="21"/>
        </w:rPr>
        <w:t>第二志愿</w:t>
      </w:r>
      <w:r w:rsidRPr="004B0A5E">
        <w:rPr>
          <w:rFonts w:ascii="宋体" w:hAnsi="宋体" w:hint="eastAsia"/>
          <w:color w:val="000000"/>
          <w:sz w:val="28"/>
          <w:szCs w:val="21"/>
        </w:rPr>
        <w:t>，其次为专业服从调剂的考生。</w:t>
      </w:r>
      <w:r w:rsidR="00681F73">
        <w:rPr>
          <w:rFonts w:ascii="宋体" w:hAnsi="宋体" w:hint="eastAsia"/>
          <w:color w:val="000000"/>
          <w:sz w:val="28"/>
          <w:szCs w:val="21"/>
        </w:rPr>
        <w:t>面试成绩不及格者不予录取,</w:t>
      </w:r>
      <w:r w:rsidR="00502FB0" w:rsidRPr="004B0A5E">
        <w:rPr>
          <w:rFonts w:ascii="宋体" w:hAnsi="宋体" w:hint="eastAsia"/>
          <w:color w:val="000000"/>
          <w:sz w:val="28"/>
          <w:szCs w:val="21"/>
        </w:rPr>
        <w:t>预录取考生名单报山西国际商务</w:t>
      </w:r>
      <w:r w:rsidRPr="004B0A5E">
        <w:rPr>
          <w:rFonts w:ascii="宋体" w:hAnsi="宋体" w:hint="eastAsia"/>
          <w:color w:val="000000"/>
          <w:sz w:val="28"/>
          <w:szCs w:val="21"/>
        </w:rPr>
        <w:t>职业学院</w:t>
      </w:r>
      <w:r w:rsidR="007373C5" w:rsidRPr="004B0A5E">
        <w:rPr>
          <w:rFonts w:ascii="宋体" w:hAnsi="宋体" w:hint="eastAsia"/>
          <w:color w:val="000000"/>
          <w:sz w:val="28"/>
          <w:szCs w:val="21"/>
        </w:rPr>
        <w:t>单独</w:t>
      </w:r>
      <w:r w:rsidRPr="004B0A5E">
        <w:rPr>
          <w:rFonts w:ascii="宋体" w:hAnsi="宋体" w:hint="eastAsia"/>
          <w:color w:val="000000"/>
          <w:sz w:val="28"/>
          <w:szCs w:val="21"/>
        </w:rPr>
        <w:t>招生</w:t>
      </w:r>
      <w:r w:rsidR="00FA0DE2">
        <w:rPr>
          <w:rFonts w:ascii="宋体" w:hAnsi="宋体" w:hint="eastAsia"/>
          <w:color w:val="000000"/>
          <w:sz w:val="28"/>
          <w:szCs w:val="21"/>
        </w:rPr>
        <w:t>工作</w:t>
      </w:r>
      <w:r w:rsidRPr="004B0A5E">
        <w:rPr>
          <w:rFonts w:ascii="宋体" w:hAnsi="宋体" w:hint="eastAsia"/>
          <w:color w:val="000000"/>
          <w:sz w:val="28"/>
          <w:szCs w:val="21"/>
        </w:rPr>
        <w:t>组审查确认。</w:t>
      </w:r>
    </w:p>
    <w:p w:rsidR="005E495C" w:rsidRPr="004B0A5E" w:rsidRDefault="005E495C" w:rsidP="00C318D4">
      <w:pPr>
        <w:spacing w:line="520" w:lineRule="exact"/>
        <w:ind w:firstLineChars="200" w:firstLine="560"/>
        <w:rPr>
          <w:rFonts w:ascii="宋体" w:hAnsi="宋体"/>
          <w:color w:val="000000"/>
          <w:sz w:val="28"/>
          <w:szCs w:val="21"/>
        </w:rPr>
      </w:pPr>
      <w:r w:rsidRPr="004B0A5E">
        <w:rPr>
          <w:rFonts w:ascii="宋体" w:hAnsi="宋体" w:hint="eastAsia"/>
          <w:color w:val="000000"/>
          <w:sz w:val="28"/>
          <w:szCs w:val="21"/>
        </w:rPr>
        <w:t>2、录取公示：学院公布考试成绩，组织录取。公布录取结果并将录取名单和相关信息报山西省招生考试管理中心备案。</w:t>
      </w:r>
    </w:p>
    <w:p w:rsidR="005E495C" w:rsidRPr="004B0A5E" w:rsidRDefault="005E495C" w:rsidP="00C318D4">
      <w:pPr>
        <w:spacing w:line="520" w:lineRule="exact"/>
        <w:ind w:firstLineChars="200" w:firstLine="560"/>
        <w:rPr>
          <w:rFonts w:ascii="宋体" w:hAnsi="宋体"/>
          <w:color w:val="000000"/>
          <w:sz w:val="28"/>
          <w:szCs w:val="21"/>
        </w:rPr>
      </w:pPr>
      <w:r w:rsidRPr="004B0A5E">
        <w:rPr>
          <w:rFonts w:ascii="宋体" w:hAnsi="宋体" w:hint="eastAsia"/>
          <w:color w:val="000000"/>
          <w:sz w:val="28"/>
          <w:szCs w:val="21"/>
        </w:rPr>
        <w:t>已被我院</w:t>
      </w:r>
      <w:r w:rsidR="007373C5" w:rsidRPr="004B0A5E">
        <w:rPr>
          <w:rFonts w:ascii="宋体" w:hAnsi="宋体" w:hint="eastAsia"/>
          <w:color w:val="000000"/>
          <w:sz w:val="28"/>
          <w:szCs w:val="21"/>
        </w:rPr>
        <w:t>单独</w:t>
      </w:r>
      <w:r w:rsidRPr="004B0A5E">
        <w:rPr>
          <w:rFonts w:ascii="宋体" w:hAnsi="宋体" w:hint="eastAsia"/>
          <w:color w:val="000000"/>
          <w:sz w:val="28"/>
          <w:szCs w:val="21"/>
        </w:rPr>
        <w:t>招生录取的考生，不得参加山西省</w:t>
      </w:r>
      <w:r w:rsidR="00625594">
        <w:rPr>
          <w:rFonts w:ascii="宋体" w:hAnsi="宋体" w:hint="eastAsia"/>
          <w:color w:val="000000"/>
          <w:sz w:val="28"/>
          <w:szCs w:val="21"/>
        </w:rPr>
        <w:t>2024</w:t>
      </w:r>
      <w:r w:rsidRPr="004B0A5E">
        <w:rPr>
          <w:rFonts w:ascii="宋体" w:hAnsi="宋体" w:hint="eastAsia"/>
          <w:color w:val="000000"/>
          <w:sz w:val="28"/>
          <w:szCs w:val="21"/>
        </w:rPr>
        <w:t>年普通高考，也不能被其他高校录取。</w:t>
      </w:r>
    </w:p>
    <w:p w:rsidR="005E495C" w:rsidRPr="004B0A5E" w:rsidRDefault="005E495C" w:rsidP="00C318D4">
      <w:pPr>
        <w:spacing w:line="520" w:lineRule="exact"/>
        <w:ind w:firstLineChars="200" w:firstLine="560"/>
        <w:rPr>
          <w:rFonts w:ascii="宋体" w:hAnsi="宋体"/>
          <w:color w:val="000000"/>
          <w:sz w:val="28"/>
          <w:szCs w:val="21"/>
        </w:rPr>
      </w:pPr>
      <w:r w:rsidRPr="004B0A5E">
        <w:rPr>
          <w:rFonts w:ascii="宋体" w:hAnsi="宋体" w:hint="eastAsia"/>
          <w:color w:val="000000"/>
          <w:sz w:val="28"/>
          <w:szCs w:val="21"/>
        </w:rPr>
        <w:t>3、录取通知：录取手续完毕后，由</w:t>
      </w:r>
      <w:r w:rsidR="00502FB0" w:rsidRPr="004B0A5E">
        <w:rPr>
          <w:rFonts w:ascii="宋体" w:hAnsi="宋体" w:hint="eastAsia"/>
          <w:color w:val="000000"/>
          <w:sz w:val="28"/>
          <w:szCs w:val="21"/>
        </w:rPr>
        <w:t>山西国际商务</w:t>
      </w:r>
      <w:r w:rsidRPr="004B0A5E">
        <w:rPr>
          <w:rFonts w:ascii="宋体" w:hAnsi="宋体" w:hint="eastAsia"/>
          <w:color w:val="000000"/>
          <w:sz w:val="28"/>
          <w:szCs w:val="21"/>
        </w:rPr>
        <w:t>职业学院及时寄发“录取通知书”。</w:t>
      </w:r>
    </w:p>
    <w:p w:rsidR="005E495C" w:rsidRPr="004B0A5E" w:rsidRDefault="005E495C" w:rsidP="00C318D4">
      <w:pPr>
        <w:spacing w:line="520" w:lineRule="exact"/>
        <w:ind w:firstLineChars="200" w:firstLine="560"/>
        <w:rPr>
          <w:rFonts w:ascii="宋体" w:hAnsi="宋体"/>
          <w:color w:val="000000"/>
          <w:sz w:val="28"/>
          <w:szCs w:val="21"/>
        </w:rPr>
      </w:pPr>
      <w:r w:rsidRPr="004B0A5E">
        <w:rPr>
          <w:rFonts w:ascii="宋体" w:hAnsi="宋体" w:hint="eastAsia"/>
          <w:color w:val="000000"/>
          <w:sz w:val="28"/>
          <w:szCs w:val="21"/>
        </w:rPr>
        <w:t>4、新生入学：新生请自行携带填有思想品德考核结论的、由市（县、区）招办加盖公章后密封的《山西省普通高考考生报名登记表》和《山西省普通高考考生体格检查表》，于入学报到时上交我院。</w:t>
      </w:r>
    </w:p>
    <w:p w:rsidR="005E495C" w:rsidRPr="004B0A5E" w:rsidRDefault="005E495C" w:rsidP="00C318D4">
      <w:pPr>
        <w:spacing w:line="520" w:lineRule="exact"/>
        <w:ind w:firstLineChars="200" w:firstLine="560"/>
        <w:rPr>
          <w:rFonts w:ascii="宋体" w:hAnsi="宋体"/>
          <w:color w:val="000000"/>
          <w:sz w:val="28"/>
          <w:szCs w:val="21"/>
        </w:rPr>
      </w:pPr>
      <w:r w:rsidRPr="004B0A5E">
        <w:rPr>
          <w:rFonts w:ascii="宋体" w:hAnsi="宋体" w:hint="eastAsia"/>
          <w:color w:val="000000"/>
          <w:sz w:val="28"/>
          <w:szCs w:val="21"/>
        </w:rPr>
        <w:t>新生入学后，学院将按规定进行复查。对在报名和考试过程中有弄虚作假或其他违纪、违规行为的</w:t>
      </w:r>
      <w:r w:rsidR="00502FB0" w:rsidRPr="004B0A5E">
        <w:rPr>
          <w:rFonts w:ascii="宋体" w:hAnsi="宋体" w:hint="eastAsia"/>
          <w:color w:val="000000"/>
          <w:sz w:val="28"/>
          <w:szCs w:val="21"/>
        </w:rPr>
        <w:t>考生，取消其入学资格。对在新生复查中发现的其他问题，按《山西国际商务</w:t>
      </w:r>
      <w:r w:rsidRPr="004B0A5E">
        <w:rPr>
          <w:rFonts w:ascii="宋体" w:hAnsi="宋体" w:hint="eastAsia"/>
          <w:color w:val="000000"/>
          <w:sz w:val="28"/>
          <w:szCs w:val="21"/>
        </w:rPr>
        <w:t>职业学院学生学籍管理规定》进行处理。</w:t>
      </w:r>
    </w:p>
    <w:p w:rsidR="005E495C" w:rsidRPr="004B0A5E" w:rsidRDefault="00322F09" w:rsidP="00C318D4">
      <w:pPr>
        <w:pStyle w:val="p0"/>
        <w:snapToGrid w:val="0"/>
        <w:spacing w:before="0" w:beforeAutospacing="0" w:after="0" w:afterAutospacing="0" w:line="520" w:lineRule="exact"/>
        <w:ind w:right="240"/>
        <w:jc w:val="both"/>
        <w:rPr>
          <w:rFonts w:ascii="宋体" w:eastAsia="宋体" w:hAnsi="宋体" w:cs="Times New Roman"/>
          <w:b/>
          <w:color w:val="000000"/>
          <w:kern w:val="2"/>
          <w:sz w:val="28"/>
          <w:szCs w:val="28"/>
        </w:rPr>
      </w:pPr>
      <w:r w:rsidRPr="004B0A5E">
        <w:rPr>
          <w:rFonts w:ascii="宋体" w:eastAsia="宋体" w:hAnsi="宋体" w:cs="Times New Roman" w:hint="eastAsia"/>
          <w:b/>
          <w:color w:val="000000"/>
          <w:kern w:val="2"/>
          <w:sz w:val="28"/>
          <w:szCs w:val="28"/>
        </w:rPr>
        <w:t>九</w:t>
      </w:r>
      <w:r w:rsidR="00CB358D" w:rsidRPr="004B0A5E">
        <w:rPr>
          <w:rFonts w:ascii="宋体" w:eastAsia="宋体" w:hAnsi="宋体" w:cs="Times New Roman" w:hint="eastAsia"/>
          <w:b/>
          <w:color w:val="000000"/>
          <w:kern w:val="2"/>
          <w:sz w:val="28"/>
          <w:szCs w:val="28"/>
        </w:rPr>
        <w:t>、</w:t>
      </w:r>
      <w:r w:rsidR="005E495C" w:rsidRPr="004B0A5E">
        <w:rPr>
          <w:rFonts w:ascii="宋体" w:eastAsia="宋体" w:hAnsi="宋体" w:cs="Times New Roman" w:hint="eastAsia"/>
          <w:b/>
          <w:color w:val="000000"/>
          <w:kern w:val="2"/>
          <w:sz w:val="28"/>
          <w:szCs w:val="28"/>
        </w:rPr>
        <w:t>新生待遇</w:t>
      </w:r>
    </w:p>
    <w:p w:rsidR="005E495C" w:rsidRPr="004B0A5E" w:rsidRDefault="007373C5" w:rsidP="00C318D4">
      <w:pPr>
        <w:spacing w:line="520" w:lineRule="exact"/>
        <w:ind w:firstLineChars="200" w:firstLine="560"/>
        <w:rPr>
          <w:rFonts w:ascii="宋体" w:hAnsi="宋体"/>
          <w:color w:val="000000"/>
          <w:sz w:val="28"/>
          <w:szCs w:val="21"/>
        </w:rPr>
      </w:pPr>
      <w:r w:rsidRPr="004B0A5E">
        <w:rPr>
          <w:rFonts w:ascii="宋体" w:hAnsi="宋体" w:hint="eastAsia"/>
          <w:color w:val="000000"/>
          <w:sz w:val="28"/>
          <w:szCs w:val="21"/>
        </w:rPr>
        <w:t>通过单独</w:t>
      </w:r>
      <w:r w:rsidR="005E495C" w:rsidRPr="004B0A5E">
        <w:rPr>
          <w:rFonts w:ascii="宋体" w:hAnsi="宋体" w:hint="eastAsia"/>
          <w:color w:val="000000"/>
          <w:sz w:val="28"/>
          <w:szCs w:val="21"/>
        </w:rPr>
        <w:t>招生录取的考生，在学费、住宿费、日常教学管理和毕业证发放等方面均与参加普通高考录取的学生相同。</w:t>
      </w:r>
    </w:p>
    <w:p w:rsidR="005E495C" w:rsidRPr="004B0A5E" w:rsidRDefault="00322F09" w:rsidP="00C318D4">
      <w:pPr>
        <w:pStyle w:val="p0"/>
        <w:snapToGrid w:val="0"/>
        <w:spacing w:before="0" w:beforeAutospacing="0" w:after="0" w:afterAutospacing="0" w:line="520" w:lineRule="exact"/>
        <w:ind w:right="240"/>
        <w:jc w:val="both"/>
        <w:rPr>
          <w:rFonts w:ascii="宋体" w:eastAsia="宋体" w:hAnsi="宋体" w:cs="Times New Roman"/>
          <w:b/>
          <w:color w:val="000000"/>
          <w:kern w:val="2"/>
          <w:sz w:val="28"/>
          <w:szCs w:val="28"/>
        </w:rPr>
      </w:pPr>
      <w:r w:rsidRPr="004B0A5E">
        <w:rPr>
          <w:rFonts w:ascii="宋体" w:eastAsia="宋体" w:hAnsi="宋体" w:cs="Times New Roman" w:hint="eastAsia"/>
          <w:b/>
          <w:color w:val="000000"/>
          <w:kern w:val="2"/>
          <w:sz w:val="28"/>
          <w:szCs w:val="28"/>
        </w:rPr>
        <w:t>十</w:t>
      </w:r>
      <w:r w:rsidR="00CB358D" w:rsidRPr="004B0A5E">
        <w:rPr>
          <w:rFonts w:ascii="宋体" w:eastAsia="宋体" w:hAnsi="宋体" w:cs="Times New Roman" w:hint="eastAsia"/>
          <w:b/>
          <w:color w:val="000000"/>
          <w:kern w:val="2"/>
          <w:sz w:val="28"/>
          <w:szCs w:val="28"/>
        </w:rPr>
        <w:t>、</w:t>
      </w:r>
      <w:r w:rsidR="005E495C" w:rsidRPr="004B0A5E">
        <w:rPr>
          <w:rFonts w:ascii="宋体" w:eastAsia="宋体" w:hAnsi="宋体" w:cs="Times New Roman" w:hint="eastAsia"/>
          <w:b/>
          <w:color w:val="000000"/>
          <w:kern w:val="2"/>
          <w:sz w:val="28"/>
          <w:szCs w:val="28"/>
        </w:rPr>
        <w:t>监督机制</w:t>
      </w:r>
    </w:p>
    <w:p w:rsidR="005E495C" w:rsidRPr="004B0A5E" w:rsidRDefault="005E495C" w:rsidP="00C318D4">
      <w:pPr>
        <w:spacing w:line="520" w:lineRule="exact"/>
        <w:ind w:firstLineChars="200" w:firstLine="560"/>
        <w:rPr>
          <w:rFonts w:ascii="宋体" w:hAnsi="宋体"/>
          <w:color w:val="000000"/>
          <w:sz w:val="28"/>
          <w:szCs w:val="21"/>
        </w:rPr>
      </w:pPr>
      <w:r w:rsidRPr="004B0A5E">
        <w:rPr>
          <w:rFonts w:ascii="宋体" w:hAnsi="宋体" w:hint="eastAsia"/>
          <w:color w:val="000000"/>
          <w:sz w:val="28"/>
          <w:szCs w:val="21"/>
        </w:rPr>
        <w:t>1</w:t>
      </w:r>
      <w:r w:rsidR="007373C5" w:rsidRPr="004B0A5E">
        <w:rPr>
          <w:rFonts w:ascii="宋体" w:hAnsi="宋体" w:hint="eastAsia"/>
          <w:color w:val="000000"/>
          <w:sz w:val="28"/>
          <w:szCs w:val="21"/>
        </w:rPr>
        <w:t>、为保证单独</w:t>
      </w:r>
      <w:r w:rsidRPr="004B0A5E">
        <w:rPr>
          <w:rFonts w:ascii="宋体" w:hAnsi="宋体" w:hint="eastAsia"/>
          <w:color w:val="000000"/>
          <w:sz w:val="28"/>
          <w:szCs w:val="21"/>
        </w:rPr>
        <w:t>招生选拔工作公平、公正，学院成立“</w:t>
      </w:r>
      <w:r w:rsidR="007373C5" w:rsidRPr="004B0A5E">
        <w:rPr>
          <w:rFonts w:ascii="宋体" w:hAnsi="宋体" w:hint="eastAsia"/>
          <w:color w:val="000000"/>
          <w:sz w:val="28"/>
          <w:szCs w:val="21"/>
        </w:rPr>
        <w:t>单独</w:t>
      </w:r>
      <w:r w:rsidRPr="004B0A5E">
        <w:rPr>
          <w:rFonts w:ascii="宋体" w:hAnsi="宋体" w:hint="eastAsia"/>
          <w:color w:val="000000"/>
          <w:sz w:val="28"/>
          <w:szCs w:val="21"/>
        </w:rPr>
        <w:t>招生纪检监察组”将对招生录取工作进行全程监督检查，监督举报电话：0351</w:t>
      </w:r>
      <w:r w:rsidR="00E96A24" w:rsidRPr="004B0A5E">
        <w:rPr>
          <w:rFonts w:ascii="宋体" w:hAnsi="宋体" w:hint="eastAsia"/>
          <w:color w:val="000000"/>
          <w:sz w:val="28"/>
          <w:szCs w:val="21"/>
        </w:rPr>
        <w:t>－</w:t>
      </w:r>
      <w:r w:rsidR="00502FB0" w:rsidRPr="004B0A5E">
        <w:rPr>
          <w:rFonts w:ascii="宋体" w:hAnsi="宋体" w:hint="eastAsia"/>
          <w:color w:val="000000"/>
          <w:sz w:val="28"/>
          <w:szCs w:val="21"/>
        </w:rPr>
        <w:t>5691</w:t>
      </w:r>
      <w:r w:rsidR="001C62EB" w:rsidRPr="004B0A5E">
        <w:rPr>
          <w:rFonts w:ascii="宋体" w:hAnsi="宋体" w:hint="eastAsia"/>
          <w:color w:val="000000"/>
          <w:sz w:val="28"/>
          <w:szCs w:val="21"/>
        </w:rPr>
        <w:t>385</w:t>
      </w:r>
    </w:p>
    <w:p w:rsidR="005E495C" w:rsidRPr="004B0A5E" w:rsidRDefault="005E495C" w:rsidP="00C318D4">
      <w:pPr>
        <w:spacing w:line="520" w:lineRule="exact"/>
        <w:ind w:firstLineChars="200" w:firstLine="560"/>
        <w:rPr>
          <w:rFonts w:ascii="宋体" w:hAnsi="宋体"/>
          <w:color w:val="000000"/>
          <w:sz w:val="28"/>
          <w:szCs w:val="21"/>
        </w:rPr>
      </w:pPr>
      <w:r w:rsidRPr="004B0A5E">
        <w:rPr>
          <w:rFonts w:ascii="宋体" w:hAnsi="宋体" w:hint="eastAsia"/>
          <w:color w:val="000000"/>
          <w:sz w:val="28"/>
          <w:szCs w:val="21"/>
        </w:rPr>
        <w:t>2、</w:t>
      </w:r>
      <w:r w:rsidR="007373C5" w:rsidRPr="004B0A5E">
        <w:rPr>
          <w:rFonts w:ascii="宋体" w:hAnsi="宋体" w:hint="eastAsia"/>
          <w:color w:val="000000"/>
          <w:sz w:val="28"/>
          <w:szCs w:val="21"/>
        </w:rPr>
        <w:t>单独</w:t>
      </w:r>
      <w:r w:rsidRPr="004B0A5E">
        <w:rPr>
          <w:rFonts w:ascii="宋体" w:hAnsi="宋体" w:hint="eastAsia"/>
          <w:color w:val="000000"/>
          <w:sz w:val="28"/>
          <w:szCs w:val="21"/>
        </w:rPr>
        <w:t>招生有关信息及时通过学院招生信息网进行发布、公示。</w:t>
      </w:r>
    </w:p>
    <w:p w:rsidR="005E495C" w:rsidRPr="004B0A5E" w:rsidRDefault="005E495C" w:rsidP="00C318D4">
      <w:pPr>
        <w:spacing w:line="520" w:lineRule="exact"/>
        <w:ind w:firstLineChars="200" w:firstLine="560"/>
        <w:rPr>
          <w:rFonts w:ascii="宋体" w:hAnsi="宋体"/>
          <w:color w:val="000000"/>
          <w:sz w:val="28"/>
          <w:szCs w:val="21"/>
        </w:rPr>
      </w:pPr>
      <w:r w:rsidRPr="004B0A5E">
        <w:rPr>
          <w:rFonts w:ascii="宋体" w:hAnsi="宋体" w:hint="eastAsia"/>
          <w:color w:val="000000"/>
          <w:sz w:val="28"/>
          <w:szCs w:val="21"/>
        </w:rPr>
        <w:t>要求所有人员在工作中秉公办事，遵纪守法，严格执行招生政策纪律，方便广大考生，加强廉政建设，实施“阳光”招生，坚决抵制</w:t>
      </w:r>
      <w:r w:rsidRPr="004B0A5E">
        <w:rPr>
          <w:rFonts w:ascii="宋体" w:hAnsi="宋体" w:hint="eastAsia"/>
          <w:color w:val="000000"/>
          <w:sz w:val="28"/>
          <w:szCs w:val="21"/>
        </w:rPr>
        <w:lastRenderedPageBreak/>
        <w:t>各种不正之风，严肃查处各类舞弊事件。</w:t>
      </w:r>
    </w:p>
    <w:p w:rsidR="005E495C" w:rsidRPr="004B0A5E" w:rsidRDefault="005E495C" w:rsidP="00C318D4">
      <w:pPr>
        <w:spacing w:line="520" w:lineRule="exact"/>
        <w:ind w:firstLineChars="200" w:firstLine="560"/>
        <w:rPr>
          <w:rFonts w:ascii="宋体" w:hAnsi="宋体"/>
          <w:color w:val="000000"/>
          <w:sz w:val="28"/>
          <w:szCs w:val="21"/>
        </w:rPr>
      </w:pPr>
      <w:r w:rsidRPr="004B0A5E">
        <w:rPr>
          <w:rFonts w:ascii="宋体" w:hAnsi="宋体" w:hint="eastAsia"/>
          <w:color w:val="000000"/>
          <w:sz w:val="28"/>
          <w:szCs w:val="21"/>
        </w:rPr>
        <w:t>凡在</w:t>
      </w:r>
      <w:r w:rsidR="007373C5" w:rsidRPr="004B0A5E">
        <w:rPr>
          <w:rFonts w:ascii="宋体" w:hAnsi="宋体" w:hint="eastAsia"/>
          <w:color w:val="000000"/>
          <w:sz w:val="28"/>
          <w:szCs w:val="21"/>
        </w:rPr>
        <w:t>单独</w:t>
      </w:r>
      <w:r w:rsidRPr="004B0A5E">
        <w:rPr>
          <w:rFonts w:ascii="宋体" w:hAnsi="宋体" w:hint="eastAsia"/>
          <w:color w:val="000000"/>
          <w:sz w:val="28"/>
          <w:szCs w:val="21"/>
        </w:rPr>
        <w:t>招生中违规的考生及工作人员，按教育部《国家教育考试违规处理办法》和《</w:t>
      </w:r>
      <w:r w:rsidR="00625594">
        <w:rPr>
          <w:rFonts w:ascii="宋体" w:hAnsi="宋体" w:hint="eastAsia"/>
          <w:color w:val="000000"/>
          <w:sz w:val="28"/>
          <w:szCs w:val="21"/>
        </w:rPr>
        <w:t>2024</w:t>
      </w:r>
      <w:r w:rsidRPr="004B0A5E">
        <w:rPr>
          <w:rFonts w:ascii="宋体" w:hAnsi="宋体" w:hint="eastAsia"/>
          <w:color w:val="000000"/>
          <w:sz w:val="28"/>
          <w:szCs w:val="21"/>
        </w:rPr>
        <w:t>年普通高等学校招生工作规定》进行认定和处罚。</w:t>
      </w:r>
    </w:p>
    <w:p w:rsidR="005E495C" w:rsidRPr="004B0A5E" w:rsidRDefault="00322F09" w:rsidP="00C318D4">
      <w:pPr>
        <w:spacing w:line="520" w:lineRule="exact"/>
        <w:rPr>
          <w:rFonts w:ascii="宋体" w:hAnsi="宋体"/>
          <w:color w:val="000000"/>
          <w:sz w:val="28"/>
          <w:szCs w:val="21"/>
        </w:rPr>
      </w:pPr>
      <w:r w:rsidRPr="004B0A5E">
        <w:rPr>
          <w:rFonts w:ascii="宋体" w:hAnsi="宋体" w:hint="eastAsia"/>
          <w:b/>
          <w:color w:val="000000"/>
          <w:sz w:val="28"/>
          <w:szCs w:val="28"/>
        </w:rPr>
        <w:t>十一</w:t>
      </w:r>
      <w:r w:rsidR="00D60ADA" w:rsidRPr="004B0A5E">
        <w:rPr>
          <w:rFonts w:ascii="宋体" w:hAnsi="宋体" w:hint="eastAsia"/>
          <w:b/>
          <w:color w:val="000000"/>
          <w:sz w:val="28"/>
          <w:szCs w:val="28"/>
        </w:rPr>
        <w:t>、</w:t>
      </w:r>
      <w:r w:rsidRPr="004B0A5E">
        <w:rPr>
          <w:rFonts w:ascii="宋体" w:hAnsi="宋体" w:hint="eastAsia"/>
          <w:b/>
          <w:color w:val="000000"/>
          <w:sz w:val="28"/>
          <w:szCs w:val="28"/>
        </w:rPr>
        <w:t>咨询方式</w:t>
      </w:r>
      <w:r w:rsidR="005E495C" w:rsidRPr="004B0A5E">
        <w:rPr>
          <w:rFonts w:ascii="宋体" w:hAnsi="宋体"/>
          <w:color w:val="000000"/>
          <w:sz w:val="28"/>
          <w:szCs w:val="21"/>
        </w:rPr>
        <w:br/>
        <w:t>  1</w:t>
      </w:r>
      <w:r w:rsidR="005E495C" w:rsidRPr="004B0A5E">
        <w:rPr>
          <w:rFonts w:ascii="宋体" w:hAnsi="宋体" w:hint="eastAsia"/>
          <w:color w:val="000000"/>
          <w:sz w:val="28"/>
          <w:szCs w:val="21"/>
        </w:rPr>
        <w:t>、联系电话：</w:t>
      </w:r>
      <w:r w:rsidR="005E495C" w:rsidRPr="004B0A5E">
        <w:rPr>
          <w:rFonts w:ascii="宋体" w:hAnsi="宋体"/>
          <w:color w:val="000000"/>
          <w:sz w:val="28"/>
          <w:szCs w:val="21"/>
        </w:rPr>
        <w:t>0351</w:t>
      </w:r>
      <w:r w:rsidR="005E495C" w:rsidRPr="004B0A5E">
        <w:rPr>
          <w:rFonts w:ascii="宋体" w:hAnsi="宋体" w:hint="eastAsia"/>
          <w:color w:val="000000"/>
          <w:sz w:val="28"/>
          <w:szCs w:val="21"/>
        </w:rPr>
        <w:t>—</w:t>
      </w:r>
      <w:r w:rsidR="00502FB0" w:rsidRPr="004B0A5E">
        <w:rPr>
          <w:rFonts w:ascii="宋体" w:hAnsi="宋体" w:hint="eastAsia"/>
          <w:color w:val="000000"/>
          <w:sz w:val="28"/>
          <w:szCs w:val="21"/>
        </w:rPr>
        <w:t>5691288</w:t>
      </w:r>
      <w:r w:rsidR="005E495C" w:rsidRPr="004B0A5E">
        <w:rPr>
          <w:rFonts w:ascii="宋体" w:hAnsi="宋体"/>
          <w:color w:val="000000"/>
          <w:sz w:val="28"/>
          <w:szCs w:val="21"/>
        </w:rPr>
        <w:t xml:space="preserve">   0351</w:t>
      </w:r>
      <w:r w:rsidR="005E495C" w:rsidRPr="004B0A5E">
        <w:rPr>
          <w:rFonts w:ascii="宋体" w:hAnsi="宋体" w:hint="eastAsia"/>
          <w:color w:val="000000"/>
          <w:sz w:val="28"/>
          <w:szCs w:val="21"/>
        </w:rPr>
        <w:t>—</w:t>
      </w:r>
      <w:r w:rsidR="00502FB0" w:rsidRPr="004B0A5E">
        <w:rPr>
          <w:rFonts w:ascii="宋体" w:hAnsi="宋体" w:hint="eastAsia"/>
          <w:color w:val="000000"/>
          <w:sz w:val="28"/>
          <w:szCs w:val="21"/>
        </w:rPr>
        <w:t>56914</w:t>
      </w:r>
      <w:r w:rsidR="00797E23" w:rsidRPr="004B0A5E">
        <w:rPr>
          <w:rFonts w:ascii="宋体" w:hAnsi="宋体" w:hint="eastAsia"/>
          <w:color w:val="000000"/>
          <w:sz w:val="28"/>
          <w:szCs w:val="21"/>
        </w:rPr>
        <w:t>63</w:t>
      </w:r>
      <w:r w:rsidR="005E495C" w:rsidRPr="004B0A5E">
        <w:rPr>
          <w:rFonts w:ascii="宋体" w:hAnsi="宋体"/>
          <w:color w:val="000000"/>
          <w:sz w:val="28"/>
          <w:szCs w:val="21"/>
        </w:rPr>
        <w:t xml:space="preserve"> </w:t>
      </w:r>
    </w:p>
    <w:p w:rsidR="005E495C" w:rsidRPr="004B0A5E" w:rsidRDefault="005E495C" w:rsidP="00C318D4">
      <w:pPr>
        <w:spacing w:line="520" w:lineRule="exact"/>
        <w:ind w:firstLineChars="200" w:firstLine="560"/>
        <w:rPr>
          <w:rFonts w:ascii="宋体" w:hAnsi="宋体"/>
          <w:color w:val="000000"/>
          <w:sz w:val="28"/>
          <w:szCs w:val="21"/>
        </w:rPr>
      </w:pPr>
      <w:r w:rsidRPr="004B0A5E">
        <w:rPr>
          <w:rFonts w:ascii="宋体" w:hAnsi="宋体"/>
          <w:color w:val="000000"/>
          <w:sz w:val="28"/>
          <w:szCs w:val="21"/>
        </w:rPr>
        <w:t>2</w:t>
      </w:r>
      <w:r w:rsidRPr="004B0A5E">
        <w:rPr>
          <w:rFonts w:ascii="宋体" w:hAnsi="宋体" w:hint="eastAsia"/>
          <w:color w:val="000000"/>
          <w:sz w:val="28"/>
          <w:szCs w:val="21"/>
        </w:rPr>
        <w:t>、电子邮件：</w:t>
      </w:r>
      <w:r w:rsidR="00502FB0" w:rsidRPr="004B0A5E">
        <w:rPr>
          <w:rFonts w:ascii="宋体" w:hAnsi="宋体" w:hint="eastAsia"/>
          <w:color w:val="000000"/>
          <w:sz w:val="28"/>
          <w:szCs w:val="21"/>
        </w:rPr>
        <w:t>www5691288</w:t>
      </w:r>
      <w:r w:rsidR="008932E4" w:rsidRPr="004B0A5E">
        <w:rPr>
          <w:rFonts w:ascii="宋体" w:hAnsi="宋体" w:hint="eastAsia"/>
          <w:color w:val="000000"/>
          <w:sz w:val="28"/>
          <w:szCs w:val="21"/>
        </w:rPr>
        <w:t>@</w:t>
      </w:r>
      <w:r w:rsidR="00502FB0" w:rsidRPr="004B0A5E">
        <w:rPr>
          <w:rFonts w:ascii="宋体" w:hAnsi="宋体" w:hint="eastAsia"/>
          <w:color w:val="000000"/>
          <w:sz w:val="28"/>
          <w:szCs w:val="21"/>
        </w:rPr>
        <w:t>163.com</w:t>
      </w:r>
    </w:p>
    <w:p w:rsidR="00A9762C" w:rsidRPr="005A4D7A" w:rsidRDefault="005E495C" w:rsidP="00A9762C">
      <w:pPr>
        <w:spacing w:line="520" w:lineRule="exact"/>
        <w:ind w:firstLineChars="200" w:firstLine="560"/>
        <w:jc w:val="left"/>
        <w:rPr>
          <w:rFonts w:ascii="宋体" w:hAnsi="宋体"/>
          <w:color w:val="000000"/>
          <w:sz w:val="28"/>
          <w:szCs w:val="21"/>
        </w:rPr>
      </w:pPr>
      <w:r w:rsidRPr="004B0A5E">
        <w:rPr>
          <w:rFonts w:ascii="宋体" w:hAnsi="宋体"/>
          <w:color w:val="000000"/>
          <w:sz w:val="28"/>
          <w:szCs w:val="21"/>
        </w:rPr>
        <w:t>3</w:t>
      </w:r>
      <w:r w:rsidRPr="004B0A5E">
        <w:rPr>
          <w:rFonts w:ascii="宋体" w:hAnsi="宋体" w:hint="eastAsia"/>
          <w:color w:val="000000"/>
          <w:sz w:val="28"/>
          <w:szCs w:val="21"/>
        </w:rPr>
        <w:t>、网址：</w:t>
      </w:r>
      <w:hyperlink r:id="rId10" w:history="1">
        <w:r w:rsidR="00A9762C" w:rsidRPr="00A9762C">
          <w:rPr>
            <w:rFonts w:hint="eastAsia"/>
            <w:color w:val="000000"/>
            <w:sz w:val="28"/>
          </w:rPr>
          <w:t>http://www.sxibs.edu.cn/</w:t>
        </w:r>
      </w:hyperlink>
    </w:p>
    <w:p w:rsidR="005E495C" w:rsidRPr="00A9762C" w:rsidRDefault="005E495C" w:rsidP="00C318D4">
      <w:pPr>
        <w:spacing w:line="520" w:lineRule="exact"/>
        <w:ind w:firstLineChars="200" w:firstLine="560"/>
        <w:rPr>
          <w:rFonts w:ascii="宋体" w:hAnsi="宋体"/>
          <w:sz w:val="28"/>
        </w:rPr>
      </w:pPr>
    </w:p>
    <w:p w:rsidR="004B043D" w:rsidRPr="004B0A5E" w:rsidRDefault="004B043D" w:rsidP="004B043D">
      <w:pPr>
        <w:spacing w:line="520" w:lineRule="exact"/>
        <w:rPr>
          <w:rFonts w:ascii="宋体" w:hAnsi="宋体"/>
          <w:color w:val="000000"/>
          <w:sz w:val="40"/>
          <w:szCs w:val="21"/>
        </w:rPr>
      </w:pPr>
    </w:p>
    <w:p w:rsidR="005E495C" w:rsidRPr="004B0A5E" w:rsidRDefault="005E495C" w:rsidP="00C318D4">
      <w:pPr>
        <w:spacing w:line="520" w:lineRule="exact"/>
        <w:ind w:firstLineChars="200" w:firstLine="560"/>
        <w:jc w:val="right"/>
        <w:rPr>
          <w:rFonts w:ascii="宋体" w:hAnsi="宋体"/>
          <w:color w:val="000000"/>
          <w:sz w:val="28"/>
          <w:szCs w:val="21"/>
        </w:rPr>
      </w:pPr>
    </w:p>
    <w:p w:rsidR="005E495C" w:rsidRPr="004B0A5E" w:rsidRDefault="00502FB0" w:rsidP="00C318D4">
      <w:pPr>
        <w:spacing w:line="520" w:lineRule="exact"/>
        <w:ind w:firstLineChars="1400" w:firstLine="3920"/>
        <w:jc w:val="right"/>
        <w:rPr>
          <w:rFonts w:ascii="宋体" w:hAnsi="宋体"/>
          <w:color w:val="000000"/>
          <w:sz w:val="28"/>
          <w:szCs w:val="21"/>
        </w:rPr>
      </w:pPr>
      <w:r w:rsidRPr="004B0A5E">
        <w:rPr>
          <w:rFonts w:ascii="宋体" w:hAnsi="宋体" w:hint="eastAsia"/>
          <w:color w:val="000000"/>
          <w:sz w:val="28"/>
          <w:szCs w:val="21"/>
        </w:rPr>
        <w:t>山西国际商务</w:t>
      </w:r>
      <w:r w:rsidR="005E495C" w:rsidRPr="004B0A5E">
        <w:rPr>
          <w:rFonts w:ascii="宋体" w:hAnsi="宋体" w:hint="eastAsia"/>
          <w:color w:val="000000"/>
          <w:sz w:val="28"/>
          <w:szCs w:val="21"/>
        </w:rPr>
        <w:t>职业学院</w:t>
      </w:r>
      <w:r w:rsidRPr="004B0A5E">
        <w:rPr>
          <w:rFonts w:ascii="宋体" w:hAnsi="宋体" w:hint="eastAsia"/>
          <w:color w:val="000000"/>
          <w:sz w:val="28"/>
          <w:szCs w:val="21"/>
        </w:rPr>
        <w:t xml:space="preserve">  </w:t>
      </w:r>
    </w:p>
    <w:p w:rsidR="005E495C" w:rsidRPr="004B0A5E" w:rsidRDefault="00625594" w:rsidP="00C318D4">
      <w:pPr>
        <w:spacing w:line="520" w:lineRule="exact"/>
        <w:ind w:firstLineChars="1500" w:firstLine="4200"/>
        <w:jc w:val="right"/>
        <w:rPr>
          <w:rFonts w:ascii="宋体" w:hAnsi="宋体"/>
          <w:color w:val="000000"/>
          <w:sz w:val="28"/>
          <w:szCs w:val="21"/>
        </w:rPr>
      </w:pPr>
      <w:r>
        <w:rPr>
          <w:rFonts w:ascii="宋体" w:hAnsi="宋体" w:hint="eastAsia"/>
          <w:color w:val="000000"/>
          <w:sz w:val="28"/>
          <w:szCs w:val="21"/>
        </w:rPr>
        <w:t>2024</w:t>
      </w:r>
      <w:r w:rsidR="005E495C" w:rsidRPr="004B0A5E">
        <w:rPr>
          <w:rFonts w:ascii="宋体" w:hAnsi="宋体" w:hint="eastAsia"/>
          <w:color w:val="000000"/>
          <w:sz w:val="28"/>
          <w:szCs w:val="21"/>
        </w:rPr>
        <w:t>年</w:t>
      </w:r>
      <w:r w:rsidR="00890739">
        <w:rPr>
          <w:rFonts w:ascii="宋体" w:hAnsi="宋体" w:hint="eastAsia"/>
          <w:color w:val="000000"/>
          <w:sz w:val="28"/>
          <w:szCs w:val="21"/>
        </w:rPr>
        <w:t>3</w:t>
      </w:r>
      <w:r w:rsidR="005E495C" w:rsidRPr="004B0A5E">
        <w:rPr>
          <w:rFonts w:ascii="宋体" w:hAnsi="宋体" w:hint="eastAsia"/>
          <w:color w:val="000000"/>
          <w:sz w:val="28"/>
          <w:szCs w:val="21"/>
        </w:rPr>
        <w:t>月</w:t>
      </w:r>
      <w:r w:rsidR="005B45B6">
        <w:rPr>
          <w:rFonts w:ascii="宋体" w:hAnsi="宋体" w:hint="eastAsia"/>
          <w:color w:val="000000"/>
          <w:sz w:val="28"/>
          <w:szCs w:val="21"/>
        </w:rPr>
        <w:t>13</w:t>
      </w:r>
      <w:r w:rsidR="005E495C" w:rsidRPr="004B0A5E">
        <w:rPr>
          <w:rFonts w:ascii="宋体" w:hAnsi="宋体" w:hint="eastAsia"/>
          <w:color w:val="000000"/>
          <w:sz w:val="28"/>
          <w:szCs w:val="21"/>
        </w:rPr>
        <w:t>日</w:t>
      </w:r>
    </w:p>
    <w:sectPr w:rsidR="005E495C" w:rsidRPr="004B0A5E" w:rsidSect="006A17DB">
      <w:headerReference w:type="default" r:id="rId11"/>
      <w:footerReference w:type="even" r:id="rId12"/>
      <w:footerReference w:type="default" r:id="rId13"/>
      <w:pgSz w:w="11906" w:h="16838"/>
      <w:pgMar w:top="1440" w:right="1800" w:bottom="1091"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0912" w:rsidRDefault="00D80912">
      <w:r>
        <w:separator/>
      </w:r>
    </w:p>
  </w:endnote>
  <w:endnote w:type="continuationSeparator" w:id="1">
    <w:p w:rsidR="00D80912" w:rsidRDefault="00D809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方正黑体简体">
    <w:altName w:val="宋体"/>
    <w:panose1 w:val="00000000000000000000"/>
    <w:charset w:val="86"/>
    <w:family w:val="roman"/>
    <w:notTrueType/>
    <w:pitch w:val="default"/>
    <w:sig w:usb0="00000001" w:usb1="080E0000" w:usb2="00000010" w:usb3="00000000" w:csb0="00040000" w:csb1="00000000"/>
  </w:font>
  <w:font w:name="等线">
    <w:altName w:val="Arial Unicode MS"/>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95C" w:rsidRDefault="002D0B5D">
    <w:pPr>
      <w:pStyle w:val="a5"/>
      <w:framePr w:wrap="around" w:vAnchor="text" w:hAnchor="margin" w:xAlign="center" w:y="1"/>
      <w:rPr>
        <w:rStyle w:val="a6"/>
      </w:rPr>
    </w:pPr>
    <w:r>
      <w:rPr>
        <w:rStyle w:val="a6"/>
      </w:rPr>
      <w:fldChar w:fldCharType="begin"/>
    </w:r>
    <w:r w:rsidR="005E495C">
      <w:rPr>
        <w:rStyle w:val="a6"/>
      </w:rPr>
      <w:instrText xml:space="preserve">PAGE  </w:instrText>
    </w:r>
    <w:r>
      <w:rPr>
        <w:rStyle w:val="a6"/>
      </w:rPr>
      <w:fldChar w:fldCharType="end"/>
    </w:r>
  </w:p>
  <w:p w:rsidR="005E495C" w:rsidRDefault="005E495C">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95C" w:rsidRDefault="002D0B5D">
    <w:pPr>
      <w:pStyle w:val="a5"/>
      <w:framePr w:wrap="around" w:vAnchor="text" w:hAnchor="margin" w:xAlign="center" w:y="1"/>
      <w:rPr>
        <w:rStyle w:val="a6"/>
      </w:rPr>
    </w:pPr>
    <w:r>
      <w:rPr>
        <w:rStyle w:val="a6"/>
      </w:rPr>
      <w:fldChar w:fldCharType="begin"/>
    </w:r>
    <w:r w:rsidR="005E495C">
      <w:rPr>
        <w:rStyle w:val="a6"/>
      </w:rPr>
      <w:instrText xml:space="preserve">PAGE  </w:instrText>
    </w:r>
    <w:r>
      <w:rPr>
        <w:rStyle w:val="a6"/>
      </w:rPr>
      <w:fldChar w:fldCharType="separate"/>
    </w:r>
    <w:r w:rsidR="009F083A">
      <w:rPr>
        <w:rStyle w:val="a6"/>
        <w:noProof/>
      </w:rPr>
      <w:t>1</w:t>
    </w:r>
    <w:r>
      <w:rPr>
        <w:rStyle w:val="a6"/>
      </w:rPr>
      <w:fldChar w:fldCharType="end"/>
    </w:r>
  </w:p>
  <w:p w:rsidR="005E495C" w:rsidRDefault="005E495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0912" w:rsidRDefault="00D80912">
      <w:r>
        <w:separator/>
      </w:r>
    </w:p>
  </w:footnote>
  <w:footnote w:type="continuationSeparator" w:id="1">
    <w:p w:rsidR="00D80912" w:rsidRDefault="00D809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3D8" w:rsidRDefault="002C03D8" w:rsidP="0063171D">
    <w:pPr>
      <w:pStyle w:val="ab"/>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856455"/>
    <w:multiLevelType w:val="hybridMultilevel"/>
    <w:tmpl w:val="FA2047D8"/>
    <w:lvl w:ilvl="0" w:tplc="0D140CEC">
      <w:start w:val="2"/>
      <w:numFmt w:val="decimal"/>
      <w:lvlText w:val="（%1）"/>
      <w:lvlJc w:val="left"/>
      <w:pPr>
        <w:tabs>
          <w:tab w:val="num" w:pos="720"/>
        </w:tabs>
        <w:ind w:left="720" w:hanging="720"/>
      </w:pPr>
      <w:rPr>
        <w:rFonts w:hint="eastAsia"/>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29362AAC"/>
    <w:multiLevelType w:val="hybridMultilevel"/>
    <w:tmpl w:val="F594E2A0"/>
    <w:lvl w:ilvl="0" w:tplc="D7CADEC6">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D431745"/>
    <w:multiLevelType w:val="hybridMultilevel"/>
    <w:tmpl w:val="796A3AFA"/>
    <w:lvl w:ilvl="0" w:tplc="12466D82">
      <w:start w:val="7"/>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6C41505"/>
    <w:multiLevelType w:val="hybridMultilevel"/>
    <w:tmpl w:val="0298E5E8"/>
    <w:lvl w:ilvl="0" w:tplc="6F58F82A">
      <w:start w:val="1"/>
      <w:numFmt w:val="decimalEnclosedCircle"/>
      <w:lvlText w:val="%1"/>
      <w:lvlJc w:val="left"/>
      <w:pPr>
        <w:tabs>
          <w:tab w:val="num" w:pos="1400"/>
        </w:tabs>
        <w:ind w:left="1400" w:hanging="84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4">
    <w:nsid w:val="4A130CA2"/>
    <w:multiLevelType w:val="hybridMultilevel"/>
    <w:tmpl w:val="33C6AA90"/>
    <w:lvl w:ilvl="0" w:tplc="389E83C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0836D7C"/>
    <w:multiLevelType w:val="hybridMultilevel"/>
    <w:tmpl w:val="68C4BAF6"/>
    <w:lvl w:ilvl="0" w:tplc="2A3A4542">
      <w:start w:val="1"/>
      <w:numFmt w:val="decimal"/>
      <w:lvlText w:val="（%1）"/>
      <w:lvlJc w:val="left"/>
      <w:pPr>
        <w:tabs>
          <w:tab w:val="num" w:pos="870"/>
        </w:tabs>
        <w:ind w:left="870" w:hanging="720"/>
      </w:pPr>
      <w:rPr>
        <w:rFonts w:ascii="宋体" w:eastAsia="宋体" w:hAnsi="宋体" w:hint="eastAsia"/>
      </w:rPr>
    </w:lvl>
    <w:lvl w:ilvl="1" w:tplc="1078094A">
      <w:start w:val="1"/>
      <w:numFmt w:val="japaneseCounting"/>
      <w:lvlText w:val="（%2）"/>
      <w:lvlJc w:val="left"/>
      <w:pPr>
        <w:tabs>
          <w:tab w:val="num" w:pos="1425"/>
        </w:tabs>
        <w:ind w:left="1425" w:hanging="855"/>
      </w:pPr>
      <w:rPr>
        <w:rFonts w:hint="eastAsia"/>
      </w:rPr>
    </w:lvl>
    <w:lvl w:ilvl="2" w:tplc="0409001B" w:tentative="1">
      <w:start w:val="1"/>
      <w:numFmt w:val="lowerRoman"/>
      <w:lvlText w:val="%3."/>
      <w:lvlJc w:val="righ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9" w:tentative="1">
      <w:start w:val="1"/>
      <w:numFmt w:val="lowerLetter"/>
      <w:lvlText w:val="%5)"/>
      <w:lvlJc w:val="left"/>
      <w:pPr>
        <w:tabs>
          <w:tab w:val="num" w:pos="2250"/>
        </w:tabs>
        <w:ind w:left="2250" w:hanging="420"/>
      </w:pPr>
    </w:lvl>
    <w:lvl w:ilvl="5" w:tplc="0409001B" w:tentative="1">
      <w:start w:val="1"/>
      <w:numFmt w:val="lowerRoman"/>
      <w:lvlText w:val="%6."/>
      <w:lvlJc w:val="righ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9" w:tentative="1">
      <w:start w:val="1"/>
      <w:numFmt w:val="lowerLetter"/>
      <w:lvlText w:val="%8)"/>
      <w:lvlJc w:val="left"/>
      <w:pPr>
        <w:tabs>
          <w:tab w:val="num" w:pos="3510"/>
        </w:tabs>
        <w:ind w:left="3510" w:hanging="420"/>
      </w:pPr>
    </w:lvl>
    <w:lvl w:ilvl="8" w:tplc="0409001B" w:tentative="1">
      <w:start w:val="1"/>
      <w:numFmt w:val="lowerRoman"/>
      <w:lvlText w:val="%9."/>
      <w:lvlJc w:val="right"/>
      <w:pPr>
        <w:tabs>
          <w:tab w:val="num" w:pos="3930"/>
        </w:tabs>
        <w:ind w:left="3930" w:hanging="420"/>
      </w:pPr>
    </w:lvl>
  </w:abstractNum>
  <w:abstractNum w:abstractNumId="6">
    <w:nsid w:val="574821A9"/>
    <w:multiLevelType w:val="hybridMultilevel"/>
    <w:tmpl w:val="396AFD6C"/>
    <w:lvl w:ilvl="0" w:tplc="3E80FFC8">
      <w:start w:val="7"/>
      <w:numFmt w:val="japaneseCounting"/>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5D107F6D"/>
    <w:multiLevelType w:val="hybridMultilevel"/>
    <w:tmpl w:val="F5E059C0"/>
    <w:lvl w:ilvl="0" w:tplc="0E7E48FA">
      <w:start w:val="4"/>
      <w:numFmt w:val="japaneseCounting"/>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62A06A20"/>
    <w:multiLevelType w:val="hybridMultilevel"/>
    <w:tmpl w:val="BD781D54"/>
    <w:lvl w:ilvl="0" w:tplc="889E876C">
      <w:start w:val="1"/>
      <w:numFmt w:val="decimalEnclosedCircle"/>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9">
    <w:nsid w:val="73595E4A"/>
    <w:multiLevelType w:val="hybridMultilevel"/>
    <w:tmpl w:val="571C478C"/>
    <w:lvl w:ilvl="0" w:tplc="345AC2A2">
      <w:start w:val="9"/>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78FB7F49"/>
    <w:multiLevelType w:val="hybridMultilevel"/>
    <w:tmpl w:val="B02AB60E"/>
    <w:lvl w:ilvl="0" w:tplc="744E78D2">
      <w:start w:val="9"/>
      <w:numFmt w:val="japaneseCounting"/>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797417CB"/>
    <w:multiLevelType w:val="hybridMultilevel"/>
    <w:tmpl w:val="B35AFCEE"/>
    <w:lvl w:ilvl="0" w:tplc="27007A0C">
      <w:start w:val="1"/>
      <w:numFmt w:val="japaneseCounting"/>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7CC574E4"/>
    <w:multiLevelType w:val="hybridMultilevel"/>
    <w:tmpl w:val="97320642"/>
    <w:lvl w:ilvl="0" w:tplc="98962C72">
      <w:start w:val="4"/>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11"/>
  </w:num>
  <w:num w:numId="2">
    <w:abstractNumId w:val="7"/>
  </w:num>
  <w:num w:numId="3">
    <w:abstractNumId w:val="6"/>
  </w:num>
  <w:num w:numId="4">
    <w:abstractNumId w:val="3"/>
  </w:num>
  <w:num w:numId="5">
    <w:abstractNumId w:val="5"/>
  </w:num>
  <w:num w:numId="6">
    <w:abstractNumId w:val="10"/>
  </w:num>
  <w:num w:numId="7">
    <w:abstractNumId w:val="0"/>
  </w:num>
  <w:num w:numId="8">
    <w:abstractNumId w:val="8"/>
  </w:num>
  <w:num w:numId="9">
    <w:abstractNumId w:val="4"/>
  </w:num>
  <w:num w:numId="10">
    <w:abstractNumId w:val="12"/>
  </w:num>
  <w:num w:numId="11">
    <w:abstractNumId w:val="1"/>
  </w:num>
  <w:num w:numId="12">
    <w:abstractNumId w:val="2"/>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110FC"/>
    <w:rsid w:val="00000396"/>
    <w:rsid w:val="00000B65"/>
    <w:rsid w:val="00005AD0"/>
    <w:rsid w:val="000075A5"/>
    <w:rsid w:val="000077E9"/>
    <w:rsid w:val="00010972"/>
    <w:rsid w:val="000127C5"/>
    <w:rsid w:val="00021D81"/>
    <w:rsid w:val="00062914"/>
    <w:rsid w:val="00092222"/>
    <w:rsid w:val="000B0B55"/>
    <w:rsid w:val="000B6A6A"/>
    <w:rsid w:val="000C483E"/>
    <w:rsid w:val="000D4356"/>
    <w:rsid w:val="000D5B57"/>
    <w:rsid w:val="000D742D"/>
    <w:rsid w:val="000F5BAD"/>
    <w:rsid w:val="000F7006"/>
    <w:rsid w:val="000F72DE"/>
    <w:rsid w:val="00111B04"/>
    <w:rsid w:val="00115955"/>
    <w:rsid w:val="00132B7D"/>
    <w:rsid w:val="00134511"/>
    <w:rsid w:val="00134DC9"/>
    <w:rsid w:val="00143240"/>
    <w:rsid w:val="00174B29"/>
    <w:rsid w:val="00177CE2"/>
    <w:rsid w:val="001820A4"/>
    <w:rsid w:val="00183D43"/>
    <w:rsid w:val="001928A1"/>
    <w:rsid w:val="00196632"/>
    <w:rsid w:val="001A1726"/>
    <w:rsid w:val="001B399C"/>
    <w:rsid w:val="001C62EB"/>
    <w:rsid w:val="00214430"/>
    <w:rsid w:val="0021614F"/>
    <w:rsid w:val="0022216D"/>
    <w:rsid w:val="002471CC"/>
    <w:rsid w:val="0027341F"/>
    <w:rsid w:val="002757D5"/>
    <w:rsid w:val="00282E2D"/>
    <w:rsid w:val="00283BEC"/>
    <w:rsid w:val="00290D77"/>
    <w:rsid w:val="002973E3"/>
    <w:rsid w:val="002A17B3"/>
    <w:rsid w:val="002C03D8"/>
    <w:rsid w:val="002D0B5D"/>
    <w:rsid w:val="002E70BA"/>
    <w:rsid w:val="002F355C"/>
    <w:rsid w:val="00307627"/>
    <w:rsid w:val="00313849"/>
    <w:rsid w:val="003143DB"/>
    <w:rsid w:val="00322F09"/>
    <w:rsid w:val="00324FB9"/>
    <w:rsid w:val="00325C53"/>
    <w:rsid w:val="003261D1"/>
    <w:rsid w:val="003315DB"/>
    <w:rsid w:val="00333E95"/>
    <w:rsid w:val="00336E6B"/>
    <w:rsid w:val="0036459C"/>
    <w:rsid w:val="003724B2"/>
    <w:rsid w:val="00374BAB"/>
    <w:rsid w:val="003A7E51"/>
    <w:rsid w:val="003B7E17"/>
    <w:rsid w:val="003C18D8"/>
    <w:rsid w:val="003C35A3"/>
    <w:rsid w:val="003F0FCB"/>
    <w:rsid w:val="003F6A9B"/>
    <w:rsid w:val="004041D9"/>
    <w:rsid w:val="00412821"/>
    <w:rsid w:val="00423B9E"/>
    <w:rsid w:val="00452600"/>
    <w:rsid w:val="004549FC"/>
    <w:rsid w:val="00485B69"/>
    <w:rsid w:val="004A2D3A"/>
    <w:rsid w:val="004B043D"/>
    <w:rsid w:val="004B0A5E"/>
    <w:rsid w:val="004D2A63"/>
    <w:rsid w:val="004F194F"/>
    <w:rsid w:val="004F554E"/>
    <w:rsid w:val="00502FB0"/>
    <w:rsid w:val="00507CC2"/>
    <w:rsid w:val="00522E98"/>
    <w:rsid w:val="0054350F"/>
    <w:rsid w:val="00553D18"/>
    <w:rsid w:val="005560E6"/>
    <w:rsid w:val="005828AF"/>
    <w:rsid w:val="00583C63"/>
    <w:rsid w:val="00584F79"/>
    <w:rsid w:val="00585BF5"/>
    <w:rsid w:val="0058706E"/>
    <w:rsid w:val="00590644"/>
    <w:rsid w:val="005966D6"/>
    <w:rsid w:val="005A4D7A"/>
    <w:rsid w:val="005B45B6"/>
    <w:rsid w:val="005D30EA"/>
    <w:rsid w:val="005E3108"/>
    <w:rsid w:val="005E495C"/>
    <w:rsid w:val="005E5D0D"/>
    <w:rsid w:val="005F5820"/>
    <w:rsid w:val="00615818"/>
    <w:rsid w:val="00625594"/>
    <w:rsid w:val="0063171D"/>
    <w:rsid w:val="00634B70"/>
    <w:rsid w:val="0065416D"/>
    <w:rsid w:val="00671DC5"/>
    <w:rsid w:val="00681F73"/>
    <w:rsid w:val="00693774"/>
    <w:rsid w:val="006A17DB"/>
    <w:rsid w:val="006A32B0"/>
    <w:rsid w:val="006A762E"/>
    <w:rsid w:val="006B23E0"/>
    <w:rsid w:val="006B76CE"/>
    <w:rsid w:val="006D24FC"/>
    <w:rsid w:val="006D6628"/>
    <w:rsid w:val="00714D7E"/>
    <w:rsid w:val="007373C5"/>
    <w:rsid w:val="0074116E"/>
    <w:rsid w:val="007603A9"/>
    <w:rsid w:val="00760B02"/>
    <w:rsid w:val="0076492F"/>
    <w:rsid w:val="00785294"/>
    <w:rsid w:val="00797E23"/>
    <w:rsid w:val="007A3ADA"/>
    <w:rsid w:val="007B0F85"/>
    <w:rsid w:val="007C0FF6"/>
    <w:rsid w:val="007D5598"/>
    <w:rsid w:val="007E5979"/>
    <w:rsid w:val="008172C6"/>
    <w:rsid w:val="008222B8"/>
    <w:rsid w:val="00850F62"/>
    <w:rsid w:val="0085427F"/>
    <w:rsid w:val="00857419"/>
    <w:rsid w:val="00860880"/>
    <w:rsid w:val="00876430"/>
    <w:rsid w:val="00890739"/>
    <w:rsid w:val="008932E4"/>
    <w:rsid w:val="008B36A9"/>
    <w:rsid w:val="008B7DDE"/>
    <w:rsid w:val="008C328E"/>
    <w:rsid w:val="008C448E"/>
    <w:rsid w:val="008C6918"/>
    <w:rsid w:val="008D06C5"/>
    <w:rsid w:val="008D2677"/>
    <w:rsid w:val="008E6A22"/>
    <w:rsid w:val="00920B78"/>
    <w:rsid w:val="009231EA"/>
    <w:rsid w:val="00924D7F"/>
    <w:rsid w:val="0095208E"/>
    <w:rsid w:val="00955043"/>
    <w:rsid w:val="009561DC"/>
    <w:rsid w:val="00964D67"/>
    <w:rsid w:val="00973C50"/>
    <w:rsid w:val="009B23BA"/>
    <w:rsid w:val="009C0DD7"/>
    <w:rsid w:val="009C7601"/>
    <w:rsid w:val="009D700A"/>
    <w:rsid w:val="009E05F8"/>
    <w:rsid w:val="009E76EC"/>
    <w:rsid w:val="009F083A"/>
    <w:rsid w:val="00A0540C"/>
    <w:rsid w:val="00A100CA"/>
    <w:rsid w:val="00A1142E"/>
    <w:rsid w:val="00A325BF"/>
    <w:rsid w:val="00A36FE5"/>
    <w:rsid w:val="00A62DAE"/>
    <w:rsid w:val="00A645CF"/>
    <w:rsid w:val="00A72ED2"/>
    <w:rsid w:val="00A85EF4"/>
    <w:rsid w:val="00A90378"/>
    <w:rsid w:val="00A934C3"/>
    <w:rsid w:val="00A97311"/>
    <w:rsid w:val="00A9762C"/>
    <w:rsid w:val="00AB01AD"/>
    <w:rsid w:val="00AB240E"/>
    <w:rsid w:val="00AF06FA"/>
    <w:rsid w:val="00AF436B"/>
    <w:rsid w:val="00B01E7E"/>
    <w:rsid w:val="00B0296E"/>
    <w:rsid w:val="00B110FC"/>
    <w:rsid w:val="00B127A3"/>
    <w:rsid w:val="00B15B6B"/>
    <w:rsid w:val="00B24001"/>
    <w:rsid w:val="00B42AA8"/>
    <w:rsid w:val="00B45B3B"/>
    <w:rsid w:val="00B560FF"/>
    <w:rsid w:val="00B91808"/>
    <w:rsid w:val="00B934E0"/>
    <w:rsid w:val="00BA2217"/>
    <w:rsid w:val="00BB2EA3"/>
    <w:rsid w:val="00BB5CFA"/>
    <w:rsid w:val="00BC53D2"/>
    <w:rsid w:val="00C035BF"/>
    <w:rsid w:val="00C12819"/>
    <w:rsid w:val="00C318D4"/>
    <w:rsid w:val="00C37369"/>
    <w:rsid w:val="00C63EA4"/>
    <w:rsid w:val="00C73999"/>
    <w:rsid w:val="00C76C5F"/>
    <w:rsid w:val="00C83B68"/>
    <w:rsid w:val="00C84A47"/>
    <w:rsid w:val="00C86F27"/>
    <w:rsid w:val="00C94545"/>
    <w:rsid w:val="00C94747"/>
    <w:rsid w:val="00CA34B7"/>
    <w:rsid w:val="00CA5D08"/>
    <w:rsid w:val="00CB358D"/>
    <w:rsid w:val="00CB4DE9"/>
    <w:rsid w:val="00CE44BD"/>
    <w:rsid w:val="00D12BC2"/>
    <w:rsid w:val="00D14483"/>
    <w:rsid w:val="00D60ADA"/>
    <w:rsid w:val="00D74484"/>
    <w:rsid w:val="00D7623A"/>
    <w:rsid w:val="00D80912"/>
    <w:rsid w:val="00D809F6"/>
    <w:rsid w:val="00D960F4"/>
    <w:rsid w:val="00DB0B31"/>
    <w:rsid w:val="00DB3AAD"/>
    <w:rsid w:val="00DB535F"/>
    <w:rsid w:val="00DD039C"/>
    <w:rsid w:val="00DF0980"/>
    <w:rsid w:val="00DF09A7"/>
    <w:rsid w:val="00DF2C36"/>
    <w:rsid w:val="00DF374B"/>
    <w:rsid w:val="00DF7B4F"/>
    <w:rsid w:val="00E046BF"/>
    <w:rsid w:val="00E10103"/>
    <w:rsid w:val="00E21B7F"/>
    <w:rsid w:val="00E46A7C"/>
    <w:rsid w:val="00E70273"/>
    <w:rsid w:val="00E71B90"/>
    <w:rsid w:val="00E73F9F"/>
    <w:rsid w:val="00E90FD1"/>
    <w:rsid w:val="00E96A24"/>
    <w:rsid w:val="00EA12E6"/>
    <w:rsid w:val="00EB6796"/>
    <w:rsid w:val="00EB7E53"/>
    <w:rsid w:val="00ED5A68"/>
    <w:rsid w:val="00ED7D43"/>
    <w:rsid w:val="00EE59DA"/>
    <w:rsid w:val="00EF2AA7"/>
    <w:rsid w:val="00F36BC2"/>
    <w:rsid w:val="00F51A3D"/>
    <w:rsid w:val="00F57CD8"/>
    <w:rsid w:val="00F606C0"/>
    <w:rsid w:val="00F66BAB"/>
    <w:rsid w:val="00F67076"/>
    <w:rsid w:val="00F72DEA"/>
    <w:rsid w:val="00F75FD0"/>
    <w:rsid w:val="00FA0DE2"/>
    <w:rsid w:val="00FB089C"/>
    <w:rsid w:val="00FB2C46"/>
    <w:rsid w:val="00FD3838"/>
    <w:rsid w:val="00FE702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7D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rsid w:val="006A17DB"/>
    <w:pPr>
      <w:widowControl/>
      <w:spacing w:before="100" w:beforeAutospacing="1" w:after="100" w:afterAutospacing="1"/>
      <w:jc w:val="left"/>
    </w:pPr>
    <w:rPr>
      <w:rFonts w:ascii="Arial Unicode MS" w:eastAsia="Arial Unicode MS" w:hAnsi="Arial Unicode MS" w:cs="Arial Unicode MS"/>
      <w:kern w:val="0"/>
      <w:sz w:val="24"/>
    </w:rPr>
  </w:style>
  <w:style w:type="paragraph" w:styleId="a3">
    <w:name w:val="Body Text"/>
    <w:basedOn w:val="a"/>
    <w:semiHidden/>
    <w:rsid w:val="006A17DB"/>
    <w:pPr>
      <w:spacing w:line="460" w:lineRule="exact"/>
    </w:pPr>
    <w:rPr>
      <w:sz w:val="28"/>
      <w:szCs w:val="21"/>
    </w:rPr>
  </w:style>
  <w:style w:type="paragraph" w:styleId="a4">
    <w:name w:val="Body Text Indent"/>
    <w:basedOn w:val="a"/>
    <w:semiHidden/>
    <w:rsid w:val="006A17DB"/>
    <w:pPr>
      <w:ind w:firstLineChars="200" w:firstLine="560"/>
    </w:pPr>
    <w:rPr>
      <w:rFonts w:ascii="仿宋_GB2312" w:eastAsia="仿宋_GB2312"/>
      <w:color w:val="FF0000"/>
      <w:sz w:val="28"/>
    </w:rPr>
  </w:style>
  <w:style w:type="paragraph" w:styleId="a5">
    <w:name w:val="footer"/>
    <w:basedOn w:val="a"/>
    <w:semiHidden/>
    <w:rsid w:val="006A17DB"/>
    <w:pPr>
      <w:tabs>
        <w:tab w:val="center" w:pos="4153"/>
        <w:tab w:val="right" w:pos="8306"/>
      </w:tabs>
      <w:snapToGrid w:val="0"/>
      <w:jc w:val="left"/>
    </w:pPr>
    <w:rPr>
      <w:sz w:val="18"/>
      <w:szCs w:val="18"/>
    </w:rPr>
  </w:style>
  <w:style w:type="character" w:styleId="a6">
    <w:name w:val="page number"/>
    <w:basedOn w:val="a0"/>
    <w:semiHidden/>
    <w:rsid w:val="006A17DB"/>
  </w:style>
  <w:style w:type="character" w:styleId="a7">
    <w:name w:val="Hyperlink"/>
    <w:basedOn w:val="a0"/>
    <w:semiHidden/>
    <w:rsid w:val="006A17DB"/>
    <w:rPr>
      <w:color w:val="0000FF"/>
      <w:u w:val="single"/>
    </w:rPr>
  </w:style>
  <w:style w:type="character" w:styleId="a8">
    <w:name w:val="annotation reference"/>
    <w:basedOn w:val="a0"/>
    <w:semiHidden/>
    <w:rsid w:val="006A17DB"/>
    <w:rPr>
      <w:sz w:val="21"/>
      <w:szCs w:val="21"/>
    </w:rPr>
  </w:style>
  <w:style w:type="paragraph" w:styleId="a9">
    <w:name w:val="annotation text"/>
    <w:basedOn w:val="a"/>
    <w:semiHidden/>
    <w:rsid w:val="006A17DB"/>
    <w:pPr>
      <w:jc w:val="left"/>
    </w:pPr>
  </w:style>
  <w:style w:type="character" w:styleId="aa">
    <w:name w:val="FollowedHyperlink"/>
    <w:basedOn w:val="a0"/>
    <w:semiHidden/>
    <w:rsid w:val="006A17DB"/>
    <w:rPr>
      <w:color w:val="800080"/>
      <w:u w:val="single"/>
    </w:rPr>
  </w:style>
  <w:style w:type="paragraph" w:styleId="ab">
    <w:name w:val="header"/>
    <w:basedOn w:val="a"/>
    <w:link w:val="Char"/>
    <w:uiPriority w:val="99"/>
    <w:unhideWhenUsed/>
    <w:rsid w:val="00B110F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b"/>
    <w:uiPriority w:val="99"/>
    <w:rsid w:val="00B110FC"/>
    <w:rPr>
      <w:kern w:val="2"/>
      <w:sz w:val="18"/>
      <w:szCs w:val="18"/>
    </w:rPr>
  </w:style>
  <w:style w:type="paragraph" w:styleId="ac">
    <w:name w:val="Balloon Text"/>
    <w:basedOn w:val="a"/>
    <w:link w:val="Char0"/>
    <w:uiPriority w:val="99"/>
    <w:semiHidden/>
    <w:unhideWhenUsed/>
    <w:rsid w:val="009E76EC"/>
    <w:rPr>
      <w:sz w:val="18"/>
      <w:szCs w:val="18"/>
    </w:rPr>
  </w:style>
  <w:style w:type="character" w:customStyle="1" w:styleId="Char0">
    <w:name w:val="批注框文本 Char"/>
    <w:basedOn w:val="a0"/>
    <w:link w:val="ac"/>
    <w:uiPriority w:val="99"/>
    <w:semiHidden/>
    <w:rsid w:val="009E76EC"/>
    <w:rPr>
      <w:kern w:val="2"/>
      <w:sz w:val="18"/>
      <w:szCs w:val="18"/>
    </w:rPr>
  </w:style>
  <w:style w:type="paragraph" w:styleId="ad">
    <w:name w:val="Title"/>
    <w:basedOn w:val="a"/>
    <w:next w:val="a"/>
    <w:link w:val="Char1"/>
    <w:uiPriority w:val="10"/>
    <w:qFormat/>
    <w:rsid w:val="00C63EA4"/>
    <w:pPr>
      <w:spacing w:before="240" w:after="60"/>
      <w:jc w:val="center"/>
      <w:outlineLvl w:val="0"/>
    </w:pPr>
    <w:rPr>
      <w:rFonts w:asciiTheme="majorHAnsi" w:hAnsiTheme="majorHAnsi" w:cstheme="majorBidi"/>
      <w:b/>
      <w:bCs/>
      <w:sz w:val="32"/>
      <w:szCs w:val="32"/>
    </w:rPr>
  </w:style>
  <w:style w:type="character" w:customStyle="1" w:styleId="Char1">
    <w:name w:val="标题 Char"/>
    <w:basedOn w:val="a0"/>
    <w:link w:val="ad"/>
    <w:uiPriority w:val="10"/>
    <w:rsid w:val="00C63EA4"/>
    <w:rPr>
      <w:rFonts w:asciiTheme="majorHAnsi" w:hAnsiTheme="majorHAnsi" w:cstheme="majorBidi"/>
      <w:b/>
      <w:bCs/>
      <w:kern w:val="2"/>
      <w:sz w:val="32"/>
      <w:szCs w:val="32"/>
    </w:rPr>
  </w:style>
  <w:style w:type="paragraph" w:customStyle="1" w:styleId="CharCharCharChar">
    <w:name w:val="Char Char Char Char"/>
    <w:basedOn w:val="a"/>
    <w:rsid w:val="00C76C5F"/>
    <w:pPr>
      <w:widowControl/>
      <w:spacing w:after="160" w:line="240" w:lineRule="exact"/>
      <w:jc w:val="left"/>
    </w:pPr>
    <w:rPr>
      <w:rFonts w:ascii="Verdana" w:hAnsi="Verdana"/>
      <w:kern w:val="0"/>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45266782">
      <w:bodyDiv w:val="1"/>
      <w:marLeft w:val="0"/>
      <w:marRight w:val="0"/>
      <w:marTop w:val="0"/>
      <w:marBottom w:val="0"/>
      <w:divBdr>
        <w:top w:val="none" w:sz="0" w:space="0" w:color="auto"/>
        <w:left w:val="none" w:sz="0" w:space="0" w:color="auto"/>
        <w:bottom w:val="none" w:sz="0" w:space="0" w:color="auto"/>
        <w:right w:val="none" w:sz="0" w:space="0" w:color="auto"/>
      </w:divBdr>
    </w:div>
    <w:div w:id="694841506">
      <w:bodyDiv w:val="1"/>
      <w:marLeft w:val="0"/>
      <w:marRight w:val="0"/>
      <w:marTop w:val="0"/>
      <w:marBottom w:val="0"/>
      <w:divBdr>
        <w:top w:val="none" w:sz="0" w:space="0" w:color="auto"/>
        <w:left w:val="none" w:sz="0" w:space="0" w:color="auto"/>
        <w:bottom w:val="none" w:sz="0" w:space="0" w:color="auto"/>
        <w:right w:val="none" w:sz="0" w:space="0" w:color="auto"/>
      </w:divBdr>
    </w:div>
    <w:div w:id="1434784989">
      <w:bodyDiv w:val="1"/>
      <w:marLeft w:val="0"/>
      <w:marRight w:val="0"/>
      <w:marTop w:val="0"/>
      <w:marBottom w:val="0"/>
      <w:divBdr>
        <w:top w:val="none" w:sz="0" w:space="0" w:color="auto"/>
        <w:left w:val="none" w:sz="0" w:space="0" w:color="auto"/>
        <w:bottom w:val="none" w:sz="0" w:space="0" w:color="auto"/>
        <w:right w:val="none" w:sz="0" w:space="0" w:color="auto"/>
      </w:divBdr>
    </w:div>
    <w:div w:id="1682976033">
      <w:bodyDiv w:val="1"/>
      <w:marLeft w:val="0"/>
      <w:marRight w:val="0"/>
      <w:marTop w:val="0"/>
      <w:marBottom w:val="0"/>
      <w:divBdr>
        <w:top w:val="none" w:sz="0" w:space="0" w:color="auto"/>
        <w:left w:val="none" w:sz="0" w:space="0" w:color="auto"/>
        <w:bottom w:val="none" w:sz="0" w:space="0" w:color="auto"/>
        <w:right w:val="none" w:sz="0" w:space="0" w:color="auto"/>
      </w:divBdr>
    </w:div>
    <w:div w:id="1866138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xkszx.c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xibs.edu.cn/" TargetMode="External"/><Relationship Id="rId4" Type="http://schemas.openxmlformats.org/officeDocument/2006/relationships/settings" Target="settings.xml"/><Relationship Id="rId9" Type="http://schemas.openxmlformats.org/officeDocument/2006/relationships/hyperlink" Target="http://www.sxibs.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090E69-C8A7-46F0-965A-F81434F74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315</TotalTime>
  <Pages>5</Pages>
  <Words>453</Words>
  <Characters>2584</Characters>
  <Application>Microsoft Office Word</Application>
  <DocSecurity>0</DocSecurity>
  <Lines>21</Lines>
  <Paragraphs>6</Paragraphs>
  <ScaleCrop>false</ScaleCrop>
  <HeadingPairs>
    <vt:vector size="2" baseType="variant">
      <vt:variant>
        <vt:lpstr>题目</vt:lpstr>
      </vt:variant>
      <vt:variant>
        <vt:i4>1</vt:i4>
      </vt:variant>
    </vt:vector>
  </HeadingPairs>
  <TitlesOfParts>
    <vt:vector size="1" baseType="lpstr">
      <vt:lpstr>2012年太原旅游职业学院自主招生章程</vt:lpstr>
    </vt:vector>
  </TitlesOfParts>
  <Company/>
  <LinksUpToDate>false</LinksUpToDate>
  <CharactersWithSpaces>3031</CharactersWithSpaces>
  <SharedDoc>false</SharedDoc>
  <HLinks>
    <vt:vector size="6" baseType="variant">
      <vt:variant>
        <vt:i4>4980747</vt:i4>
      </vt:variant>
      <vt:variant>
        <vt:i4>0</vt:i4>
      </vt:variant>
      <vt:variant>
        <vt:i4>0</vt:i4>
      </vt:variant>
      <vt:variant>
        <vt:i4>5</vt:i4>
      </vt:variant>
      <vt:variant>
        <vt:lpwstr>http://www.sxibs.com/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FMH</dc:creator>
  <cp:lastModifiedBy>zjb</cp:lastModifiedBy>
  <cp:revision>118</cp:revision>
  <cp:lastPrinted>2024-03-13T01:22:00Z</cp:lastPrinted>
  <dcterms:created xsi:type="dcterms:W3CDTF">2020-06-18T07:22:00Z</dcterms:created>
  <dcterms:modified xsi:type="dcterms:W3CDTF">2024-03-25T02:48:00Z</dcterms:modified>
</cp:coreProperties>
</file>